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453805" w14:textId="23422DAF" w:rsidR="00D36746" w:rsidRDefault="00D36746" w:rsidP="00D36746">
      <w:pPr>
        <w:spacing w:before="100" w:beforeAutospacing="1" w:after="100" w:afterAutospacing="1"/>
        <w:jc w:val="both"/>
        <w:rPr>
          <w:rFonts w:ascii="TimesNewRomanPS" w:eastAsia="Times New Roman" w:hAnsi="TimesNewRomanPS" w:cs="Times New Roman"/>
          <w:b/>
          <w:bCs/>
          <w:noProof/>
          <w:sz w:val="28"/>
          <w:szCs w:val="28"/>
          <w:lang w:val="ru-RU" w:eastAsia="ru-RU"/>
        </w:rPr>
      </w:pPr>
      <w:r w:rsidRPr="00D36746">
        <w:rPr>
          <w:rFonts w:ascii="TimesNewRomanPS" w:eastAsia="Times New Roman" w:hAnsi="TimesNewRomanPS" w:cs="Times New Roman"/>
          <w:b/>
          <w:bCs/>
          <w:noProof/>
          <w:sz w:val="28"/>
          <w:szCs w:val="28"/>
          <w:lang w:eastAsia="uk-UA"/>
        </w:rPr>
        <w:drawing>
          <wp:inline distT="0" distB="0" distL="0" distR="0" wp14:anchorId="4BA05D43" wp14:editId="76D537B0">
            <wp:extent cx="6417106" cy="9096375"/>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19068" cy="9099156"/>
                    </a:xfrm>
                    <a:prstGeom prst="rect">
                      <a:avLst/>
                    </a:prstGeom>
                    <a:noFill/>
                    <a:ln>
                      <a:noFill/>
                    </a:ln>
                  </pic:spPr>
                </pic:pic>
              </a:graphicData>
            </a:graphic>
          </wp:inline>
        </w:drawing>
      </w:r>
    </w:p>
    <w:p w14:paraId="3CDF5D21" w14:textId="1AD7027D" w:rsidR="002730F4" w:rsidRDefault="002730F4" w:rsidP="00D36746">
      <w:pPr>
        <w:spacing w:before="100" w:beforeAutospacing="1" w:after="100" w:afterAutospacing="1"/>
        <w:jc w:val="both"/>
        <w:rPr>
          <w:rFonts w:ascii="TimesNewRomanPS" w:eastAsia="Times New Roman" w:hAnsi="TimesNewRomanPS" w:cs="Times New Roman"/>
          <w:b/>
          <w:bCs/>
          <w:noProof/>
          <w:sz w:val="28"/>
          <w:szCs w:val="28"/>
          <w:lang w:val="ru-RU" w:eastAsia="ru-RU"/>
        </w:rPr>
      </w:pPr>
      <w:bookmarkStart w:id="0" w:name="_GoBack"/>
      <w:r w:rsidRPr="002730F4">
        <w:rPr>
          <w:rFonts w:ascii="TimesNewRomanPS" w:eastAsia="Times New Roman" w:hAnsi="TimesNewRomanPS" w:cs="Times New Roman"/>
          <w:b/>
          <w:bCs/>
          <w:noProof/>
          <w:sz w:val="28"/>
          <w:szCs w:val="28"/>
          <w:lang w:eastAsia="uk-UA"/>
        </w:rPr>
        <w:lastRenderedPageBreak/>
        <w:drawing>
          <wp:inline distT="0" distB="0" distL="0" distR="0" wp14:anchorId="76F0A1D8" wp14:editId="0229EEE7">
            <wp:extent cx="5629275" cy="71628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29275" cy="7162800"/>
                    </a:xfrm>
                    <a:prstGeom prst="rect">
                      <a:avLst/>
                    </a:prstGeom>
                    <a:noFill/>
                    <a:ln>
                      <a:noFill/>
                    </a:ln>
                  </pic:spPr>
                </pic:pic>
              </a:graphicData>
            </a:graphic>
          </wp:inline>
        </w:drawing>
      </w:r>
      <w:bookmarkEnd w:id="0"/>
      <w:r w:rsidRPr="002730F4">
        <w:rPr>
          <w:rFonts w:ascii="TimesNewRomanPS" w:eastAsia="Times New Roman" w:hAnsi="TimesNewRomanPS" w:cs="Times New Roman"/>
          <w:b/>
          <w:bCs/>
          <w:noProof/>
          <w:sz w:val="28"/>
          <w:szCs w:val="28"/>
          <w:lang w:eastAsia="uk-UA"/>
        </w:rPr>
        <w:drawing>
          <wp:inline distT="0" distB="0" distL="0" distR="0" wp14:anchorId="665CE89E" wp14:editId="331776E4">
            <wp:extent cx="5476875" cy="20193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76875" cy="2019300"/>
                    </a:xfrm>
                    <a:prstGeom prst="rect">
                      <a:avLst/>
                    </a:prstGeom>
                    <a:noFill/>
                    <a:ln>
                      <a:noFill/>
                    </a:ln>
                  </pic:spPr>
                </pic:pic>
              </a:graphicData>
            </a:graphic>
          </wp:inline>
        </w:drawing>
      </w:r>
    </w:p>
    <w:p w14:paraId="7B3370E3" w14:textId="6E443229" w:rsidR="0038685A" w:rsidRPr="0038685A" w:rsidRDefault="0038685A" w:rsidP="0038685A">
      <w:pPr>
        <w:spacing w:before="100" w:beforeAutospacing="1" w:after="100" w:afterAutospacing="1"/>
        <w:ind w:firstLine="6096"/>
        <w:jc w:val="both"/>
        <w:rPr>
          <w:rFonts w:ascii="TimesNewRomanPS" w:eastAsia="Times New Roman" w:hAnsi="TimesNewRomanPS" w:cs="Times New Roman"/>
          <w:b/>
          <w:bCs/>
          <w:noProof/>
          <w:sz w:val="28"/>
          <w:szCs w:val="28"/>
          <w:lang w:val="ru-RU" w:eastAsia="ru-RU"/>
        </w:rPr>
      </w:pPr>
      <w:r w:rsidRPr="0038685A">
        <w:rPr>
          <w:rFonts w:ascii="TimesNewRomanPS" w:eastAsia="Times New Roman" w:hAnsi="TimesNewRomanPS" w:cs="Times New Roman"/>
          <w:b/>
          <w:bCs/>
          <w:noProof/>
          <w:sz w:val="28"/>
          <w:szCs w:val="28"/>
          <w:lang w:val="ru-RU" w:eastAsia="ru-RU"/>
        </w:rPr>
        <w:lastRenderedPageBreak/>
        <w:t>ЗАТВЕРДЖЕНО</w:t>
      </w:r>
    </w:p>
    <w:p w14:paraId="7F7EBEDB" w14:textId="77777777" w:rsidR="0038685A" w:rsidRPr="0038685A" w:rsidRDefault="0038685A" w:rsidP="0038685A">
      <w:pPr>
        <w:spacing w:before="100" w:beforeAutospacing="1" w:after="100" w:afterAutospacing="1"/>
        <w:ind w:left="5954"/>
        <w:rPr>
          <w:rFonts w:ascii="TimesNewRomanPS" w:eastAsia="Times New Roman" w:hAnsi="TimesNewRomanPS" w:cs="Times New Roman"/>
          <w:b/>
          <w:bCs/>
          <w:noProof/>
          <w:sz w:val="28"/>
          <w:szCs w:val="28"/>
          <w:lang w:val="ru-RU" w:eastAsia="ru-RU"/>
        </w:rPr>
      </w:pPr>
      <w:r w:rsidRPr="0038685A">
        <w:rPr>
          <w:rFonts w:ascii="TimesNewRomanPS" w:eastAsia="Times New Roman" w:hAnsi="TimesNewRomanPS" w:cs="Times New Roman"/>
          <w:b/>
          <w:bCs/>
          <w:noProof/>
          <w:sz w:val="28"/>
          <w:szCs w:val="28"/>
          <w:lang w:val="ru-RU" w:eastAsia="ru-RU"/>
        </w:rPr>
        <w:t xml:space="preserve">Наказ Міністерства </w:t>
      </w:r>
      <w:r w:rsidRPr="0038685A">
        <w:rPr>
          <w:rFonts w:ascii="TimesNewRomanPS" w:eastAsia="Times New Roman" w:hAnsi="TimesNewRomanPS" w:cs="Times New Roman"/>
          <w:b/>
          <w:bCs/>
          <w:noProof/>
          <w:sz w:val="28"/>
          <w:szCs w:val="28"/>
          <w:lang w:val="ru-RU" w:eastAsia="ru-RU"/>
        </w:rPr>
        <w:br/>
        <w:t>освіти і науки України</w:t>
      </w:r>
    </w:p>
    <w:p w14:paraId="3C6CC448" w14:textId="0F87E766" w:rsidR="0038685A" w:rsidRPr="0038685A" w:rsidRDefault="0038685A" w:rsidP="0038685A">
      <w:pPr>
        <w:spacing w:before="100" w:beforeAutospacing="1" w:after="100" w:afterAutospacing="1"/>
        <w:ind w:left="5954"/>
        <w:rPr>
          <w:rFonts w:ascii="TimesNewRomanPS" w:eastAsia="Times New Roman" w:hAnsi="TimesNewRomanPS" w:cs="Times New Roman"/>
          <w:b/>
          <w:bCs/>
          <w:noProof/>
          <w:sz w:val="28"/>
          <w:szCs w:val="28"/>
          <w:lang w:val="ru-RU" w:eastAsia="ru-RU"/>
        </w:rPr>
      </w:pPr>
      <w:r w:rsidRPr="0038685A">
        <w:rPr>
          <w:rFonts w:ascii="TimesNewRomanPS" w:eastAsia="Times New Roman" w:hAnsi="TimesNewRomanPS" w:cs="Times New Roman"/>
          <w:b/>
          <w:bCs/>
          <w:noProof/>
          <w:sz w:val="28"/>
          <w:szCs w:val="28"/>
          <w:lang w:val="ru-RU" w:eastAsia="ru-RU"/>
        </w:rPr>
        <w:t xml:space="preserve">від </w:t>
      </w:r>
      <w:r w:rsidR="00A8526B">
        <w:rPr>
          <w:rFonts w:ascii="TimesNewRomanPS" w:eastAsia="Times New Roman" w:hAnsi="TimesNewRomanPS" w:cs="Times New Roman"/>
          <w:b/>
          <w:bCs/>
          <w:noProof/>
          <w:sz w:val="28"/>
          <w:szCs w:val="28"/>
          <w:lang w:val="ru-RU" w:eastAsia="ru-RU"/>
        </w:rPr>
        <w:t>22.06.</w:t>
      </w:r>
      <w:r w:rsidR="000073A3">
        <w:rPr>
          <w:rFonts w:ascii="TimesNewRomanPS" w:eastAsia="Times New Roman" w:hAnsi="TimesNewRomanPS" w:cs="Times New Roman"/>
          <w:b/>
          <w:bCs/>
          <w:noProof/>
          <w:sz w:val="28"/>
          <w:szCs w:val="28"/>
          <w:lang w:val="ru-RU" w:eastAsia="ru-RU"/>
        </w:rPr>
        <w:t>2021 р.</w:t>
      </w:r>
      <w:r w:rsidRPr="0038685A">
        <w:rPr>
          <w:rFonts w:ascii="TimesNewRomanPS" w:eastAsia="Times New Roman" w:hAnsi="TimesNewRomanPS" w:cs="Times New Roman"/>
          <w:b/>
          <w:bCs/>
          <w:noProof/>
          <w:sz w:val="28"/>
          <w:szCs w:val="28"/>
          <w:lang w:val="ru-RU" w:eastAsia="ru-RU"/>
        </w:rPr>
        <w:t xml:space="preserve"> №</w:t>
      </w:r>
      <w:r w:rsidR="00A8526B">
        <w:rPr>
          <w:rFonts w:ascii="TimesNewRomanPS" w:eastAsia="Times New Roman" w:hAnsi="TimesNewRomanPS" w:cs="Times New Roman"/>
          <w:b/>
          <w:bCs/>
          <w:noProof/>
          <w:sz w:val="28"/>
          <w:szCs w:val="28"/>
          <w:lang w:val="ru-RU" w:eastAsia="ru-RU"/>
        </w:rPr>
        <w:t xml:space="preserve"> 700</w:t>
      </w:r>
    </w:p>
    <w:p w14:paraId="33B2C736" w14:textId="77777777" w:rsidR="0038685A" w:rsidRPr="0038685A" w:rsidRDefault="0038685A" w:rsidP="0038685A">
      <w:pPr>
        <w:spacing w:before="100" w:beforeAutospacing="1" w:after="100" w:afterAutospacing="1"/>
        <w:jc w:val="center"/>
        <w:rPr>
          <w:rFonts w:ascii="TimesNewRomanPS" w:eastAsia="Times New Roman" w:hAnsi="TimesNewRomanPS" w:cs="Times New Roman"/>
          <w:b/>
          <w:bCs/>
          <w:noProof/>
          <w:sz w:val="28"/>
          <w:szCs w:val="28"/>
          <w:lang w:val="ru-RU" w:eastAsia="ru-RU"/>
        </w:rPr>
      </w:pPr>
    </w:p>
    <w:p w14:paraId="6C914046" w14:textId="77777777" w:rsidR="0038685A" w:rsidRPr="0038685A" w:rsidRDefault="0038685A" w:rsidP="0038685A">
      <w:pPr>
        <w:spacing w:before="100" w:beforeAutospacing="1" w:after="100" w:afterAutospacing="1"/>
        <w:jc w:val="center"/>
        <w:rPr>
          <w:rFonts w:ascii="TimesNewRomanPS" w:eastAsia="Times New Roman" w:hAnsi="TimesNewRomanPS" w:cs="Times New Roman"/>
          <w:b/>
          <w:bCs/>
          <w:noProof/>
          <w:sz w:val="28"/>
          <w:szCs w:val="28"/>
          <w:lang w:val="ru-RU" w:eastAsia="ru-RU"/>
        </w:rPr>
      </w:pPr>
    </w:p>
    <w:p w14:paraId="1B5BBF95" w14:textId="77777777" w:rsidR="0038685A" w:rsidRPr="0038685A" w:rsidRDefault="0038685A" w:rsidP="0038685A">
      <w:pPr>
        <w:spacing w:before="100" w:beforeAutospacing="1" w:after="100" w:afterAutospacing="1"/>
        <w:jc w:val="center"/>
        <w:rPr>
          <w:rFonts w:ascii="TimesNewRomanPS" w:eastAsia="Times New Roman" w:hAnsi="TimesNewRomanPS" w:cs="Times New Roman"/>
          <w:b/>
          <w:bCs/>
          <w:noProof/>
          <w:sz w:val="28"/>
          <w:szCs w:val="28"/>
          <w:lang w:val="ru-RU" w:eastAsia="ru-RU"/>
        </w:rPr>
      </w:pPr>
    </w:p>
    <w:p w14:paraId="29D17E3D" w14:textId="77777777" w:rsidR="0038685A" w:rsidRPr="0038685A" w:rsidRDefault="0038685A" w:rsidP="0038685A">
      <w:pPr>
        <w:spacing w:before="100" w:beforeAutospacing="1" w:after="100" w:afterAutospacing="1" w:line="480" w:lineRule="auto"/>
        <w:jc w:val="center"/>
        <w:rPr>
          <w:rFonts w:ascii="TimesNewRomanPS" w:eastAsia="Times New Roman" w:hAnsi="TimesNewRomanPS" w:cs="Times New Roman"/>
          <w:b/>
          <w:bCs/>
          <w:noProof/>
          <w:sz w:val="28"/>
          <w:szCs w:val="28"/>
          <w:lang w:val="ru-RU" w:eastAsia="ru-RU"/>
        </w:rPr>
      </w:pPr>
      <w:r w:rsidRPr="0038685A">
        <w:rPr>
          <w:rFonts w:ascii="TimesNewRomanPS" w:eastAsia="Times New Roman" w:hAnsi="TimesNewRomanPS" w:cs="Times New Roman"/>
          <w:b/>
          <w:bCs/>
          <w:noProof/>
          <w:sz w:val="28"/>
          <w:szCs w:val="28"/>
          <w:lang w:val="ru-RU" w:eastAsia="ru-RU"/>
        </w:rPr>
        <w:t>СТАНДАРТ ФАХОВОЇ ПЕРЕДВИЩО</w:t>
      </w:r>
      <w:r w:rsidRPr="0038685A">
        <w:rPr>
          <w:rFonts w:ascii="Calibri" w:eastAsia="Times New Roman" w:hAnsi="Calibri" w:cs="Times New Roman"/>
          <w:b/>
          <w:bCs/>
          <w:noProof/>
          <w:sz w:val="28"/>
          <w:szCs w:val="28"/>
          <w:lang w:val="ru-RU" w:eastAsia="ru-RU"/>
        </w:rPr>
        <w:t>Ї</w:t>
      </w:r>
      <w:r w:rsidRPr="0038685A">
        <w:rPr>
          <w:rFonts w:ascii="TimesNewRomanPS" w:eastAsia="Times New Roman" w:hAnsi="TimesNewRomanPS" w:cs="Times New Roman"/>
          <w:b/>
          <w:bCs/>
          <w:noProof/>
          <w:sz w:val="28"/>
          <w:szCs w:val="28"/>
          <w:lang w:val="ru-RU" w:eastAsia="ru-RU"/>
        </w:rPr>
        <w:t xml:space="preserve"> ОСВІТИ УКРА</w:t>
      </w:r>
      <w:r w:rsidRPr="0038685A">
        <w:rPr>
          <w:rFonts w:ascii="Calibri" w:eastAsia="Times New Roman" w:hAnsi="Calibri" w:cs="Times New Roman"/>
          <w:b/>
          <w:bCs/>
          <w:noProof/>
          <w:sz w:val="28"/>
          <w:szCs w:val="28"/>
          <w:lang w:val="ru-RU" w:eastAsia="ru-RU"/>
        </w:rPr>
        <w:t>Ї</w:t>
      </w:r>
      <w:r w:rsidRPr="0038685A">
        <w:rPr>
          <w:rFonts w:ascii="TimesNewRomanPS" w:eastAsia="Times New Roman" w:hAnsi="TimesNewRomanPS" w:cs="Times New Roman"/>
          <w:b/>
          <w:bCs/>
          <w:noProof/>
          <w:sz w:val="28"/>
          <w:szCs w:val="28"/>
          <w:lang w:val="ru-RU" w:eastAsia="ru-RU"/>
        </w:rPr>
        <w:t>НИ</w:t>
      </w:r>
    </w:p>
    <w:p w14:paraId="64E4AC18" w14:textId="77777777" w:rsidR="0038685A" w:rsidRPr="0038685A" w:rsidRDefault="0038685A" w:rsidP="0038685A">
      <w:pPr>
        <w:spacing w:before="100" w:beforeAutospacing="1" w:after="100" w:afterAutospacing="1" w:line="480" w:lineRule="auto"/>
        <w:jc w:val="center"/>
        <w:rPr>
          <w:rFonts w:ascii="TimesNewRomanPS" w:eastAsia="Times New Roman" w:hAnsi="TimesNewRomanPS" w:cs="Times New Roman"/>
          <w:b/>
          <w:bCs/>
          <w:noProof/>
          <w:sz w:val="28"/>
          <w:szCs w:val="28"/>
          <w:lang w:val="ru-RU" w:eastAsia="ru-RU"/>
        </w:rPr>
      </w:pPr>
      <w:r w:rsidRPr="0038685A">
        <w:rPr>
          <w:rFonts w:ascii="TimesNewRomanPS" w:eastAsia="Times New Roman" w:hAnsi="TimesNewRomanPS" w:cs="Times New Roman"/>
          <w:b/>
          <w:bCs/>
          <w:noProof/>
          <w:sz w:val="28"/>
          <w:szCs w:val="28"/>
          <w:lang w:val="ru-RU" w:eastAsia="ru-RU"/>
        </w:rPr>
        <w:t xml:space="preserve">ОСВІТНЬО-ПРОФЕСІЙНИЙ СТУПІНЬ: фаховий молодший бакалавр </w:t>
      </w:r>
    </w:p>
    <w:p w14:paraId="33AB0EEE" w14:textId="77777777" w:rsidR="0038685A" w:rsidRPr="0038685A" w:rsidRDefault="0038685A" w:rsidP="0038685A">
      <w:pPr>
        <w:spacing w:before="100" w:beforeAutospacing="1" w:after="100" w:afterAutospacing="1" w:line="480" w:lineRule="auto"/>
        <w:jc w:val="center"/>
        <w:rPr>
          <w:rFonts w:ascii="TimesNewRomanPS" w:eastAsia="Times New Roman" w:hAnsi="TimesNewRomanPS" w:cs="Times New Roman"/>
          <w:b/>
          <w:bCs/>
          <w:noProof/>
          <w:sz w:val="28"/>
          <w:szCs w:val="28"/>
          <w:lang w:val="ru-RU" w:eastAsia="ru-RU"/>
        </w:rPr>
      </w:pPr>
      <w:r w:rsidRPr="0038685A">
        <w:rPr>
          <w:rFonts w:ascii="TimesNewRomanPS" w:eastAsia="Times New Roman" w:hAnsi="TimesNewRomanPS" w:cs="Times New Roman"/>
          <w:b/>
          <w:bCs/>
          <w:noProof/>
          <w:sz w:val="28"/>
          <w:szCs w:val="28"/>
          <w:lang w:val="ru-RU" w:eastAsia="ru-RU"/>
        </w:rPr>
        <w:t xml:space="preserve">ГАЛУЗЬ ЗНАНЬ: 07 Управління та адміністрування </w:t>
      </w:r>
    </w:p>
    <w:p w14:paraId="44687DC1" w14:textId="64E79CAE" w:rsidR="0038685A" w:rsidRPr="0038685A" w:rsidRDefault="0038685A" w:rsidP="0038685A">
      <w:pPr>
        <w:spacing w:before="100" w:beforeAutospacing="1" w:after="100" w:afterAutospacing="1" w:line="480" w:lineRule="auto"/>
        <w:jc w:val="center"/>
        <w:rPr>
          <w:rFonts w:ascii="Times New Roman" w:eastAsia="Times New Roman" w:hAnsi="Times New Roman" w:cs="Times New Roman"/>
          <w:noProof/>
          <w:lang w:val="ru-RU" w:eastAsia="ru-RU"/>
        </w:rPr>
      </w:pPr>
      <w:r w:rsidRPr="0038685A">
        <w:rPr>
          <w:rFonts w:ascii="TimesNewRomanPS" w:eastAsia="Times New Roman" w:hAnsi="TimesNewRomanPS" w:cs="Times New Roman"/>
          <w:b/>
          <w:bCs/>
          <w:noProof/>
          <w:sz w:val="28"/>
          <w:szCs w:val="28"/>
          <w:lang w:val="ru-RU" w:eastAsia="ru-RU"/>
        </w:rPr>
        <w:t>СПЕЦІАЛЬНІСТЬ: 07</w:t>
      </w:r>
      <w:r>
        <w:rPr>
          <w:rFonts w:ascii="TimesNewRomanPS" w:eastAsia="Times New Roman" w:hAnsi="TimesNewRomanPS" w:cs="Times New Roman"/>
          <w:b/>
          <w:bCs/>
          <w:noProof/>
          <w:sz w:val="28"/>
          <w:szCs w:val="28"/>
          <w:lang w:val="ru-RU" w:eastAsia="ru-RU"/>
        </w:rPr>
        <w:t>2</w:t>
      </w:r>
      <w:r w:rsidRPr="0038685A">
        <w:rPr>
          <w:rFonts w:ascii="TimesNewRomanPS" w:eastAsia="Times New Roman" w:hAnsi="TimesNewRomanPS" w:cs="Times New Roman"/>
          <w:b/>
          <w:bCs/>
          <w:noProof/>
          <w:sz w:val="28"/>
          <w:szCs w:val="28"/>
          <w:lang w:val="ru-RU" w:eastAsia="ru-RU"/>
        </w:rPr>
        <w:t xml:space="preserve"> </w:t>
      </w:r>
      <w:r w:rsidRPr="00D744DE">
        <w:rPr>
          <w:rFonts w:ascii="TimesNewRomanPS" w:hAnsi="TimesNewRomanPS"/>
          <w:b/>
          <w:bCs/>
          <w:noProof/>
          <w:sz w:val="28"/>
          <w:szCs w:val="28"/>
        </w:rPr>
        <w:t>Фінанси, банківська справа та страхування</w:t>
      </w:r>
    </w:p>
    <w:p w14:paraId="77AD1EEA" w14:textId="77777777" w:rsidR="0038685A" w:rsidRPr="0038685A" w:rsidRDefault="0038685A" w:rsidP="0038685A">
      <w:pPr>
        <w:spacing w:before="100" w:beforeAutospacing="1" w:after="100" w:afterAutospacing="1"/>
        <w:jc w:val="center"/>
        <w:rPr>
          <w:rFonts w:ascii="TimesNewRomanPS" w:eastAsia="Times New Roman" w:hAnsi="TimesNewRomanPS" w:cs="Times New Roman"/>
          <w:b/>
          <w:bCs/>
          <w:i/>
          <w:iCs/>
          <w:noProof/>
          <w:sz w:val="28"/>
          <w:szCs w:val="28"/>
          <w:lang w:val="ru-RU" w:eastAsia="ru-RU"/>
        </w:rPr>
      </w:pPr>
    </w:p>
    <w:p w14:paraId="4787F3FD" w14:textId="77777777" w:rsidR="0038685A" w:rsidRPr="0038685A" w:rsidRDefault="0038685A" w:rsidP="0038685A">
      <w:pPr>
        <w:spacing w:before="100" w:beforeAutospacing="1" w:after="100" w:afterAutospacing="1"/>
        <w:jc w:val="center"/>
        <w:rPr>
          <w:rFonts w:ascii="TimesNewRomanPS" w:eastAsia="Times New Roman" w:hAnsi="TimesNewRomanPS" w:cs="Times New Roman"/>
          <w:b/>
          <w:bCs/>
          <w:i/>
          <w:iCs/>
          <w:noProof/>
          <w:sz w:val="28"/>
          <w:szCs w:val="28"/>
          <w:lang w:val="ru-RU" w:eastAsia="ru-RU"/>
        </w:rPr>
      </w:pPr>
    </w:p>
    <w:p w14:paraId="45A809DA" w14:textId="77777777" w:rsidR="0038685A" w:rsidRPr="0038685A" w:rsidRDefault="0038685A" w:rsidP="0038685A">
      <w:pPr>
        <w:spacing w:before="100" w:beforeAutospacing="1" w:after="100" w:afterAutospacing="1"/>
        <w:jc w:val="center"/>
        <w:rPr>
          <w:rFonts w:ascii="Times New Roman" w:eastAsia="Times New Roman" w:hAnsi="Times New Roman" w:cs="Times New Roman"/>
          <w:noProof/>
          <w:lang w:val="ru-RU" w:eastAsia="ru-RU"/>
        </w:rPr>
      </w:pPr>
      <w:r w:rsidRPr="0038685A">
        <w:rPr>
          <w:rFonts w:ascii="TimesNewRomanPS" w:eastAsia="Times New Roman" w:hAnsi="TimesNewRomanPS" w:cs="Times New Roman"/>
          <w:b/>
          <w:bCs/>
          <w:i/>
          <w:iCs/>
          <w:noProof/>
          <w:sz w:val="28"/>
          <w:szCs w:val="28"/>
          <w:lang w:val="ru-RU" w:eastAsia="ru-RU"/>
        </w:rPr>
        <w:t>Видання офіці</w:t>
      </w:r>
      <w:r w:rsidRPr="0038685A">
        <w:rPr>
          <w:rFonts w:ascii="Calibri" w:eastAsia="Times New Roman" w:hAnsi="Calibri" w:cs="Times New Roman"/>
          <w:b/>
          <w:bCs/>
          <w:i/>
          <w:iCs/>
          <w:noProof/>
          <w:sz w:val="28"/>
          <w:szCs w:val="28"/>
          <w:lang w:val="ru-RU" w:eastAsia="ru-RU"/>
        </w:rPr>
        <w:t>й</w:t>
      </w:r>
      <w:r w:rsidRPr="0038685A">
        <w:rPr>
          <w:rFonts w:ascii="TimesNewRomanPS" w:eastAsia="Times New Roman" w:hAnsi="TimesNewRomanPS" w:cs="Times New Roman"/>
          <w:b/>
          <w:bCs/>
          <w:i/>
          <w:iCs/>
          <w:noProof/>
          <w:sz w:val="28"/>
          <w:szCs w:val="28"/>
          <w:lang w:val="ru-RU" w:eastAsia="ru-RU"/>
        </w:rPr>
        <w:t>не</w:t>
      </w:r>
    </w:p>
    <w:p w14:paraId="5A8EBAF9" w14:textId="77777777" w:rsidR="0038685A" w:rsidRPr="0038685A" w:rsidRDefault="0038685A" w:rsidP="0038685A">
      <w:pPr>
        <w:spacing w:before="100" w:beforeAutospacing="1" w:after="100" w:afterAutospacing="1"/>
        <w:jc w:val="center"/>
        <w:rPr>
          <w:rFonts w:ascii="TimesNewRomanPS" w:eastAsia="Times New Roman" w:hAnsi="TimesNewRomanPS" w:cs="Times New Roman"/>
          <w:b/>
          <w:bCs/>
          <w:noProof/>
          <w:sz w:val="28"/>
          <w:szCs w:val="28"/>
          <w:lang w:val="ru-RU" w:eastAsia="ru-RU"/>
        </w:rPr>
      </w:pPr>
      <w:r w:rsidRPr="0038685A">
        <w:rPr>
          <w:rFonts w:ascii="TimesNewRomanPS" w:eastAsia="Times New Roman" w:hAnsi="TimesNewRomanPS" w:cs="Times New Roman"/>
          <w:b/>
          <w:bCs/>
          <w:noProof/>
          <w:sz w:val="28"/>
          <w:szCs w:val="28"/>
          <w:lang w:val="ru-RU" w:eastAsia="ru-RU"/>
        </w:rPr>
        <w:t>МІНІСТЕРСТВО ОСВІТИ І НАУКИ УКРА</w:t>
      </w:r>
      <w:r w:rsidRPr="0038685A">
        <w:rPr>
          <w:rFonts w:ascii="Calibri" w:eastAsia="Times New Roman" w:hAnsi="Calibri" w:cs="Times New Roman"/>
          <w:b/>
          <w:bCs/>
          <w:noProof/>
          <w:sz w:val="28"/>
          <w:szCs w:val="28"/>
          <w:lang w:val="ru-RU" w:eastAsia="ru-RU"/>
        </w:rPr>
        <w:t>Ї</w:t>
      </w:r>
      <w:r w:rsidRPr="0038685A">
        <w:rPr>
          <w:rFonts w:ascii="TimesNewRomanPS" w:eastAsia="Times New Roman" w:hAnsi="TimesNewRomanPS" w:cs="Times New Roman"/>
          <w:b/>
          <w:bCs/>
          <w:noProof/>
          <w:sz w:val="28"/>
          <w:szCs w:val="28"/>
          <w:lang w:val="ru-RU" w:eastAsia="ru-RU"/>
        </w:rPr>
        <w:t>НИ</w:t>
      </w:r>
    </w:p>
    <w:p w14:paraId="30A7C6F0" w14:textId="77777777" w:rsidR="0038685A" w:rsidRPr="0038685A" w:rsidRDefault="0038685A" w:rsidP="0038685A">
      <w:pPr>
        <w:spacing w:before="100" w:beforeAutospacing="1" w:after="100" w:afterAutospacing="1"/>
        <w:jc w:val="center"/>
        <w:rPr>
          <w:rFonts w:ascii="Times New Roman" w:eastAsia="Times New Roman" w:hAnsi="Times New Roman" w:cs="Times New Roman"/>
          <w:noProof/>
          <w:lang w:val="ru-RU" w:eastAsia="ru-RU"/>
        </w:rPr>
      </w:pPr>
    </w:p>
    <w:p w14:paraId="2F87AEEB" w14:textId="77777777" w:rsidR="0038685A" w:rsidRPr="0038685A" w:rsidRDefault="0038685A" w:rsidP="0038685A">
      <w:pPr>
        <w:spacing w:before="100" w:beforeAutospacing="1" w:after="100" w:afterAutospacing="1"/>
        <w:jc w:val="center"/>
        <w:rPr>
          <w:rFonts w:ascii="Times New Roman" w:eastAsia="Times New Roman" w:hAnsi="Times New Roman" w:cs="Times New Roman"/>
          <w:noProof/>
          <w:lang w:val="ru-RU" w:eastAsia="ru-RU"/>
        </w:rPr>
      </w:pPr>
    </w:p>
    <w:p w14:paraId="034E3D06" w14:textId="77777777" w:rsidR="0038685A" w:rsidRPr="0038685A" w:rsidRDefault="0038685A" w:rsidP="0038685A">
      <w:pPr>
        <w:spacing w:before="100" w:beforeAutospacing="1" w:after="100" w:afterAutospacing="1"/>
        <w:jc w:val="center"/>
        <w:rPr>
          <w:rFonts w:ascii="Times New Roman" w:eastAsia="Times New Roman" w:hAnsi="Times New Roman" w:cs="Times New Roman"/>
          <w:noProof/>
          <w:lang w:val="ru-RU" w:eastAsia="ru-RU"/>
        </w:rPr>
      </w:pPr>
    </w:p>
    <w:p w14:paraId="6B87C5E0" w14:textId="77777777" w:rsidR="0038685A" w:rsidRPr="0038685A" w:rsidRDefault="0038685A" w:rsidP="0038685A">
      <w:pPr>
        <w:spacing w:before="100" w:beforeAutospacing="1" w:after="100" w:afterAutospacing="1"/>
        <w:jc w:val="center"/>
        <w:rPr>
          <w:rFonts w:ascii="Times New Roman" w:eastAsia="Times New Roman" w:hAnsi="Times New Roman" w:cs="Times New Roman"/>
          <w:noProof/>
          <w:lang w:val="ru-RU" w:eastAsia="ru-RU"/>
        </w:rPr>
      </w:pPr>
    </w:p>
    <w:p w14:paraId="52BF1325" w14:textId="2664E0C8" w:rsidR="0038685A" w:rsidRDefault="0038685A" w:rsidP="0038685A">
      <w:pPr>
        <w:spacing w:before="100" w:beforeAutospacing="1" w:after="100" w:afterAutospacing="1"/>
        <w:jc w:val="center"/>
        <w:rPr>
          <w:rFonts w:ascii="Times New Roman" w:eastAsia="Times New Roman" w:hAnsi="Times New Roman" w:cs="Times New Roman"/>
          <w:noProof/>
          <w:lang w:val="ru-RU" w:eastAsia="ru-RU"/>
        </w:rPr>
      </w:pPr>
    </w:p>
    <w:p w14:paraId="07101B1F" w14:textId="77777777" w:rsidR="00E2505B" w:rsidRPr="0038685A" w:rsidRDefault="00E2505B" w:rsidP="0038685A">
      <w:pPr>
        <w:spacing w:before="100" w:beforeAutospacing="1" w:after="100" w:afterAutospacing="1"/>
        <w:jc w:val="center"/>
        <w:rPr>
          <w:rFonts w:ascii="Times New Roman" w:eastAsia="Times New Roman" w:hAnsi="Times New Roman" w:cs="Times New Roman"/>
          <w:noProof/>
          <w:lang w:val="ru-RU" w:eastAsia="ru-RU"/>
        </w:rPr>
      </w:pPr>
    </w:p>
    <w:p w14:paraId="074E4B16" w14:textId="77777777" w:rsidR="0038685A" w:rsidRPr="0038685A" w:rsidRDefault="0038685A" w:rsidP="0038685A">
      <w:pPr>
        <w:jc w:val="center"/>
        <w:rPr>
          <w:rFonts w:ascii="Times New Roman" w:eastAsia="Times New Roman" w:hAnsi="Times New Roman" w:cs="Times New Roman"/>
          <w:b/>
          <w:noProof/>
          <w:lang w:val="ru-RU" w:eastAsia="ru-RU"/>
        </w:rPr>
      </w:pPr>
      <w:r w:rsidRPr="0038685A">
        <w:rPr>
          <w:rFonts w:ascii="Times New Roman" w:eastAsia="Times New Roman" w:hAnsi="Times New Roman" w:cs="Times New Roman"/>
          <w:b/>
          <w:noProof/>
          <w:lang w:val="ru-RU" w:eastAsia="ru-RU"/>
        </w:rPr>
        <w:t>Київ</w:t>
      </w:r>
    </w:p>
    <w:p w14:paraId="61A339E5" w14:textId="77777777" w:rsidR="0038685A" w:rsidRPr="0038685A" w:rsidRDefault="0038685A" w:rsidP="0038685A">
      <w:pPr>
        <w:jc w:val="center"/>
        <w:rPr>
          <w:rFonts w:ascii="Times New Roman" w:eastAsia="Times New Roman" w:hAnsi="Times New Roman" w:cs="Times New Roman"/>
          <w:b/>
          <w:noProof/>
          <w:lang w:val="ru-RU" w:eastAsia="ru-RU"/>
        </w:rPr>
      </w:pPr>
      <w:r w:rsidRPr="0038685A">
        <w:rPr>
          <w:rFonts w:ascii="Times New Roman" w:eastAsia="Times New Roman" w:hAnsi="Times New Roman" w:cs="Times New Roman"/>
          <w:b/>
          <w:noProof/>
          <w:lang w:val="ru-RU" w:eastAsia="ru-RU"/>
        </w:rPr>
        <w:t>2021</w:t>
      </w:r>
    </w:p>
    <w:p w14:paraId="4DF0FB27" w14:textId="77777777" w:rsidR="0038685A" w:rsidRPr="0038685A" w:rsidRDefault="0038685A" w:rsidP="0038685A">
      <w:pPr>
        <w:rPr>
          <w:rFonts w:ascii="Calibri" w:eastAsia="Calibri" w:hAnsi="Calibri" w:cs="Times New Roman"/>
          <w:noProof/>
          <w:lang w:val="ru-RU"/>
        </w:rPr>
      </w:pPr>
      <w:r w:rsidRPr="0038685A">
        <w:rPr>
          <w:rFonts w:ascii="Calibri" w:eastAsia="Calibri" w:hAnsi="Calibri" w:cs="Times New Roman"/>
          <w:noProof/>
          <w:lang w:val="ru-RU"/>
        </w:rPr>
        <w:br w:type="page"/>
      </w:r>
    </w:p>
    <w:p w14:paraId="23F2421E" w14:textId="77777777" w:rsidR="00885B10" w:rsidRPr="00D744DE" w:rsidRDefault="00885B10" w:rsidP="00AE3AF3">
      <w:pPr>
        <w:pStyle w:val="ab"/>
        <w:numPr>
          <w:ilvl w:val="0"/>
          <w:numId w:val="7"/>
        </w:numPr>
        <w:tabs>
          <w:tab w:val="left" w:pos="426"/>
        </w:tabs>
        <w:spacing w:after="0" w:line="240" w:lineRule="auto"/>
        <w:ind w:left="0" w:firstLine="0"/>
        <w:rPr>
          <w:rFonts w:ascii="Times New Roman" w:hAnsi="Times New Roman"/>
          <w:b/>
          <w:noProof/>
          <w:sz w:val="28"/>
          <w:szCs w:val="28"/>
          <w:lang w:val="uk-UA"/>
        </w:rPr>
      </w:pPr>
      <w:r w:rsidRPr="00D744DE">
        <w:rPr>
          <w:rFonts w:ascii="Times New Roman" w:hAnsi="Times New Roman"/>
          <w:b/>
          <w:noProof/>
          <w:sz w:val="28"/>
          <w:szCs w:val="28"/>
          <w:lang w:val="uk-UA"/>
        </w:rPr>
        <w:lastRenderedPageBreak/>
        <w:t>П</w:t>
      </w:r>
      <w:r w:rsidR="007E09DB" w:rsidRPr="00D744DE">
        <w:rPr>
          <w:rFonts w:ascii="Times New Roman" w:hAnsi="Times New Roman"/>
          <w:b/>
          <w:noProof/>
          <w:sz w:val="28"/>
          <w:szCs w:val="28"/>
          <w:lang w:val="uk-UA"/>
        </w:rPr>
        <w:t>реамбула</w:t>
      </w:r>
    </w:p>
    <w:p w14:paraId="1FDF4195" w14:textId="595F6584" w:rsidR="006010C0" w:rsidRPr="00D744DE" w:rsidRDefault="00AB0EEA" w:rsidP="00E2505B">
      <w:pPr>
        <w:ind w:firstLine="708"/>
        <w:jc w:val="both"/>
        <w:rPr>
          <w:rFonts w:ascii="Times New Roman" w:hAnsi="Times New Roman" w:cs="Times New Roman"/>
          <w:noProof/>
          <w:sz w:val="28"/>
          <w:szCs w:val="28"/>
        </w:rPr>
      </w:pPr>
      <w:r w:rsidRPr="00D744DE">
        <w:rPr>
          <w:rFonts w:ascii="Times New Roman" w:hAnsi="Times New Roman" w:cs="Times New Roman"/>
          <w:noProof/>
          <w:sz w:val="28"/>
          <w:szCs w:val="28"/>
        </w:rPr>
        <w:t>Стандарт фахової передвищої освіти</w:t>
      </w:r>
      <w:r w:rsidR="00E2505B">
        <w:rPr>
          <w:rFonts w:ascii="Times New Roman" w:hAnsi="Times New Roman" w:cs="Times New Roman"/>
          <w:noProof/>
          <w:sz w:val="28"/>
          <w:szCs w:val="28"/>
        </w:rPr>
        <w:t>: о</w:t>
      </w:r>
      <w:r w:rsidRPr="00D744DE">
        <w:rPr>
          <w:rFonts w:ascii="Times New Roman" w:hAnsi="Times New Roman" w:cs="Times New Roman"/>
          <w:noProof/>
          <w:sz w:val="28"/>
          <w:szCs w:val="28"/>
        </w:rPr>
        <w:t xml:space="preserve">світньо-професійний ступінь </w:t>
      </w:r>
      <w:r w:rsidR="003F3CE0" w:rsidRPr="009E3BE7">
        <w:rPr>
          <w:rFonts w:ascii="Times New Roman" w:eastAsia="Times New Roman" w:hAnsi="Times New Roman" w:cs="Times New Roman"/>
          <w:bCs/>
          <w:iCs/>
          <w:sz w:val="28"/>
          <w:szCs w:val="32"/>
        </w:rPr>
        <w:t>−</w:t>
      </w:r>
      <w:r w:rsidR="003F3CE0">
        <w:rPr>
          <w:rFonts w:ascii="Times New Roman" w:eastAsia="Times New Roman" w:hAnsi="Times New Roman" w:cs="Times New Roman"/>
          <w:bCs/>
          <w:iCs/>
          <w:sz w:val="28"/>
          <w:szCs w:val="32"/>
        </w:rPr>
        <w:t xml:space="preserve"> </w:t>
      </w:r>
      <w:r w:rsidRPr="00D744DE">
        <w:rPr>
          <w:rFonts w:ascii="Times New Roman" w:hAnsi="Times New Roman" w:cs="Times New Roman"/>
          <w:noProof/>
          <w:sz w:val="28"/>
          <w:szCs w:val="28"/>
        </w:rPr>
        <w:t>фаховий молодший бакалавр</w:t>
      </w:r>
      <w:r w:rsidR="00E2505B">
        <w:rPr>
          <w:rFonts w:ascii="Times New Roman" w:hAnsi="Times New Roman" w:cs="Times New Roman"/>
          <w:noProof/>
          <w:sz w:val="28"/>
          <w:szCs w:val="28"/>
        </w:rPr>
        <w:t>,</w:t>
      </w:r>
      <w:r w:rsidRPr="00D744DE">
        <w:rPr>
          <w:rFonts w:ascii="Times New Roman" w:hAnsi="Times New Roman" w:cs="Times New Roman"/>
          <w:noProof/>
          <w:sz w:val="28"/>
          <w:szCs w:val="28"/>
        </w:rPr>
        <w:t xml:space="preserve"> </w:t>
      </w:r>
      <w:r w:rsidR="00E2505B">
        <w:rPr>
          <w:rFonts w:ascii="Times New Roman" w:hAnsi="Times New Roman" w:cs="Times New Roman"/>
          <w:noProof/>
          <w:sz w:val="28"/>
          <w:szCs w:val="28"/>
        </w:rPr>
        <w:t>г</w:t>
      </w:r>
      <w:r w:rsidRPr="00D744DE">
        <w:rPr>
          <w:rFonts w:ascii="Times New Roman" w:hAnsi="Times New Roman" w:cs="Times New Roman"/>
          <w:noProof/>
          <w:sz w:val="28"/>
          <w:szCs w:val="28"/>
        </w:rPr>
        <w:t>алузь знань 07 Управління та адміністрування, спеціальність</w:t>
      </w:r>
      <w:r w:rsidR="00C43569" w:rsidRPr="00D744DE">
        <w:rPr>
          <w:rFonts w:ascii="Times New Roman" w:hAnsi="Times New Roman" w:cs="Times New Roman"/>
          <w:noProof/>
          <w:sz w:val="28"/>
          <w:szCs w:val="28"/>
        </w:rPr>
        <w:t xml:space="preserve"> </w:t>
      </w:r>
      <w:r w:rsidRPr="00D744DE">
        <w:rPr>
          <w:rFonts w:ascii="Times New Roman" w:hAnsi="Times New Roman" w:cs="Times New Roman"/>
          <w:noProof/>
          <w:sz w:val="28"/>
          <w:szCs w:val="28"/>
        </w:rPr>
        <w:t>072</w:t>
      </w:r>
      <w:r w:rsidR="006010C0" w:rsidRPr="00D744DE">
        <w:rPr>
          <w:rFonts w:ascii="Times New Roman" w:hAnsi="Times New Roman" w:cs="Times New Roman"/>
          <w:noProof/>
          <w:sz w:val="28"/>
          <w:szCs w:val="28"/>
        </w:rPr>
        <w:t xml:space="preserve"> Фінанси, банківська справа та страхування.</w:t>
      </w:r>
    </w:p>
    <w:p w14:paraId="52E3ABF2" w14:textId="77777777" w:rsidR="006010C0" w:rsidRPr="00D744DE" w:rsidRDefault="006010C0">
      <w:pPr>
        <w:jc w:val="both"/>
        <w:rPr>
          <w:rFonts w:ascii="Times New Roman" w:hAnsi="Times New Roman" w:cs="Times New Roman"/>
          <w:noProof/>
          <w:sz w:val="28"/>
          <w:szCs w:val="28"/>
        </w:rPr>
      </w:pPr>
    </w:p>
    <w:p w14:paraId="0348534F" w14:textId="3FCA5629" w:rsidR="00AB0EEA" w:rsidRPr="00D744DE" w:rsidRDefault="00AB0EEA" w:rsidP="00E2505B">
      <w:pPr>
        <w:ind w:firstLine="708"/>
        <w:jc w:val="both"/>
        <w:rPr>
          <w:rFonts w:ascii="Times New Roman" w:hAnsi="Times New Roman" w:cs="Times New Roman"/>
          <w:noProof/>
          <w:sz w:val="28"/>
          <w:szCs w:val="28"/>
        </w:rPr>
      </w:pPr>
      <w:r w:rsidRPr="00D744DE">
        <w:rPr>
          <w:rFonts w:ascii="Times New Roman" w:hAnsi="Times New Roman" w:cs="Times New Roman"/>
          <w:noProof/>
          <w:sz w:val="28"/>
          <w:szCs w:val="28"/>
        </w:rPr>
        <w:t xml:space="preserve">Затверджено та введено в дію наказом Міністерства освіти і науки України від </w:t>
      </w:r>
      <w:r w:rsidR="00A8526B">
        <w:rPr>
          <w:rFonts w:ascii="Times New Roman" w:hAnsi="Times New Roman" w:cs="Times New Roman"/>
          <w:noProof/>
          <w:sz w:val="28"/>
          <w:szCs w:val="28"/>
        </w:rPr>
        <w:t>22.06.2021</w:t>
      </w:r>
      <w:r w:rsidRPr="00D744DE">
        <w:rPr>
          <w:rFonts w:ascii="Times New Roman" w:hAnsi="Times New Roman" w:cs="Times New Roman"/>
          <w:noProof/>
          <w:sz w:val="28"/>
          <w:szCs w:val="28"/>
        </w:rPr>
        <w:t xml:space="preserve"> року №</w:t>
      </w:r>
      <w:r w:rsidR="00A8526B">
        <w:rPr>
          <w:rFonts w:ascii="Times New Roman" w:hAnsi="Times New Roman" w:cs="Times New Roman"/>
          <w:noProof/>
          <w:sz w:val="28"/>
          <w:szCs w:val="28"/>
        </w:rPr>
        <w:t xml:space="preserve"> 700</w:t>
      </w:r>
      <w:r w:rsidRPr="00D744DE">
        <w:rPr>
          <w:rFonts w:ascii="Times New Roman" w:hAnsi="Times New Roman" w:cs="Times New Roman"/>
          <w:noProof/>
          <w:sz w:val="28"/>
          <w:szCs w:val="28"/>
        </w:rPr>
        <w:t xml:space="preserve">. </w:t>
      </w:r>
    </w:p>
    <w:p w14:paraId="08B0C2DD" w14:textId="77777777" w:rsidR="006010C0" w:rsidRPr="00D744DE" w:rsidRDefault="006010C0">
      <w:pPr>
        <w:jc w:val="both"/>
        <w:rPr>
          <w:rFonts w:ascii="Times New Roman" w:hAnsi="Times New Roman" w:cs="Times New Roman"/>
          <w:noProof/>
          <w:sz w:val="10"/>
          <w:szCs w:val="10"/>
        </w:rPr>
      </w:pPr>
    </w:p>
    <w:p w14:paraId="50F88EA0" w14:textId="5B5D9B2C" w:rsidR="0038685A" w:rsidRPr="0038685A" w:rsidRDefault="0038685A" w:rsidP="0038685A">
      <w:pPr>
        <w:autoSpaceDE w:val="0"/>
        <w:autoSpaceDN w:val="0"/>
        <w:adjustRightInd w:val="0"/>
        <w:ind w:firstLine="709"/>
        <w:jc w:val="both"/>
        <w:rPr>
          <w:rFonts w:ascii="Times New Roman" w:eastAsia="Times New Roman" w:hAnsi="Times New Roman" w:cs="Times New Roman"/>
          <w:noProof/>
          <w:sz w:val="28"/>
          <w:szCs w:val="28"/>
          <w:lang w:eastAsia="ru-RU"/>
        </w:rPr>
      </w:pPr>
      <w:r w:rsidRPr="0038685A">
        <w:rPr>
          <w:rFonts w:ascii="Times New Roman" w:eastAsia="Times New Roman" w:hAnsi="Times New Roman" w:cs="Times New Roman"/>
          <w:noProof/>
          <w:sz w:val="28"/>
          <w:szCs w:val="28"/>
          <w:lang w:eastAsia="ru-RU"/>
        </w:rPr>
        <w:t xml:space="preserve">Стандарт розроблено членами підкомісії зі спеціальності </w:t>
      </w:r>
      <w:r w:rsidRPr="00D744DE">
        <w:rPr>
          <w:rFonts w:ascii="Times New Roman" w:hAnsi="Times New Roman" w:cs="Times New Roman"/>
          <w:noProof/>
          <w:sz w:val="28"/>
          <w:szCs w:val="28"/>
        </w:rPr>
        <w:t>072 Фінанси, банківська справа та страхуванн</w:t>
      </w:r>
      <w:r w:rsidRPr="0038685A">
        <w:rPr>
          <w:rFonts w:ascii="Times New Roman" w:eastAsia="Calibri" w:hAnsi="Times New Roman" w:cs="Times New Roman"/>
          <w:sz w:val="28"/>
          <w:szCs w:val="28"/>
        </w:rPr>
        <w:t xml:space="preserve"> </w:t>
      </w:r>
      <w:r w:rsidR="00E2505B" w:rsidRPr="009B5796">
        <w:rPr>
          <w:rFonts w:ascii="Times New Roman" w:eastAsia="Times New Roman" w:hAnsi="Times New Roman"/>
          <w:sz w:val="28"/>
          <w:szCs w:val="28"/>
          <w:lang w:eastAsia="ru-RU"/>
        </w:rPr>
        <w:t xml:space="preserve">Науково-методичної комісії з бізнесу, управління, соціальної роботи та сервісу </w:t>
      </w:r>
      <w:r w:rsidR="00E2505B" w:rsidRPr="009B5796">
        <w:rPr>
          <w:rFonts w:ascii="Times New Roman" w:hAnsi="Times New Roman"/>
          <w:sz w:val="28"/>
          <w:szCs w:val="28"/>
        </w:rPr>
        <w:t>(НМК 3)</w:t>
      </w:r>
      <w:r w:rsidR="00E2505B">
        <w:rPr>
          <w:rFonts w:ascii="Times New Roman" w:hAnsi="Times New Roman"/>
          <w:sz w:val="28"/>
          <w:szCs w:val="28"/>
        </w:rPr>
        <w:t xml:space="preserve"> </w:t>
      </w:r>
      <w:r w:rsidR="00E2505B" w:rsidRPr="009B5796">
        <w:rPr>
          <w:rFonts w:ascii="Times New Roman" w:eastAsia="Times New Roman" w:hAnsi="Times New Roman"/>
          <w:sz w:val="28"/>
          <w:szCs w:val="28"/>
          <w:lang w:eastAsia="ru-RU"/>
        </w:rPr>
        <w:t>сектору фахової передвищої освіти Науково-методичної ради Міністерства освіти і науки України</w:t>
      </w:r>
      <w:r w:rsidRPr="0038685A">
        <w:rPr>
          <w:rFonts w:ascii="Times New Roman" w:eastAsia="Times New Roman" w:hAnsi="Times New Roman" w:cs="Times New Roman"/>
          <w:noProof/>
          <w:sz w:val="28"/>
          <w:szCs w:val="28"/>
          <w:lang w:eastAsia="ru-RU"/>
        </w:rPr>
        <w:t>:</w:t>
      </w:r>
    </w:p>
    <w:p w14:paraId="55DA9765" w14:textId="29579A7C" w:rsidR="00160120" w:rsidRPr="00D744DE" w:rsidRDefault="00160120">
      <w:pPr>
        <w:jc w:val="both"/>
        <w:rPr>
          <w:rFonts w:ascii="Times New Roman" w:hAnsi="Times New Roman" w:cs="Times New Roman"/>
          <w:noProof/>
          <w:sz w:val="28"/>
          <w:szCs w:val="28"/>
        </w:rPr>
      </w:pPr>
      <w:r w:rsidRPr="00D744DE">
        <w:rPr>
          <w:rFonts w:ascii="Times New Roman" w:hAnsi="Times New Roman" w:cs="Times New Roman"/>
          <w:i/>
          <w:noProof/>
          <w:sz w:val="28"/>
          <w:szCs w:val="28"/>
        </w:rPr>
        <w:t>Рудницька Юлія Борисівна</w:t>
      </w:r>
      <w:r w:rsidR="001C5ACF" w:rsidRPr="00D744DE">
        <w:rPr>
          <w:rFonts w:ascii="Times New Roman" w:eastAsia="Times New Roman" w:hAnsi="Times New Roman"/>
          <w:i/>
          <w:iCs/>
          <w:noProof/>
          <w:sz w:val="28"/>
          <w:szCs w:val="28"/>
          <w:lang w:eastAsia="ru-RU"/>
        </w:rPr>
        <w:t xml:space="preserve"> – </w:t>
      </w:r>
      <w:r w:rsidRPr="00D744DE">
        <w:rPr>
          <w:rFonts w:ascii="Times New Roman" w:eastAsia="Times New Roman" w:hAnsi="Times New Roman"/>
          <w:i/>
          <w:iCs/>
          <w:noProof/>
          <w:sz w:val="28"/>
          <w:szCs w:val="28"/>
          <w:lang w:eastAsia="ru-RU"/>
        </w:rPr>
        <w:t>голова підкомісії</w:t>
      </w:r>
      <w:r w:rsidRPr="00D744DE">
        <w:rPr>
          <w:rFonts w:ascii="Times New Roman" w:eastAsia="Times New Roman" w:hAnsi="Times New Roman"/>
          <w:noProof/>
          <w:sz w:val="28"/>
          <w:szCs w:val="28"/>
          <w:lang w:eastAsia="ru-RU"/>
        </w:rPr>
        <w:t>,</w:t>
      </w:r>
      <w:r w:rsidRPr="00D744DE">
        <w:rPr>
          <w:rFonts w:ascii="Times New Roman" w:hAnsi="Times New Roman" w:cs="Times New Roman"/>
          <w:noProof/>
          <w:sz w:val="28"/>
          <w:szCs w:val="28"/>
        </w:rPr>
        <w:t xml:space="preserve"> спеціаліст вищої категорії</w:t>
      </w:r>
      <w:r w:rsidR="0061012B" w:rsidRPr="00D744DE">
        <w:rPr>
          <w:rFonts w:ascii="Times New Roman" w:hAnsi="Times New Roman" w:cs="Times New Roman"/>
          <w:noProof/>
          <w:sz w:val="28"/>
          <w:szCs w:val="28"/>
        </w:rPr>
        <w:t xml:space="preserve">, </w:t>
      </w:r>
      <w:r w:rsidR="00F9624A" w:rsidRPr="00D744DE">
        <w:rPr>
          <w:rFonts w:ascii="Times New Roman" w:hAnsi="Times New Roman" w:cs="Times New Roman"/>
          <w:noProof/>
          <w:sz w:val="28"/>
          <w:szCs w:val="28"/>
        </w:rPr>
        <w:t xml:space="preserve">викладач-методист, </w:t>
      </w:r>
      <w:r w:rsidR="0061012B" w:rsidRPr="00D744DE">
        <w:rPr>
          <w:rFonts w:ascii="Times New Roman" w:hAnsi="Times New Roman" w:cs="Times New Roman"/>
          <w:noProof/>
          <w:sz w:val="28"/>
          <w:szCs w:val="28"/>
        </w:rPr>
        <w:t>голова циклової комісії фінансово-економічних дисциплін</w:t>
      </w:r>
      <w:r w:rsidRPr="00D744DE">
        <w:rPr>
          <w:rFonts w:ascii="Times New Roman" w:hAnsi="Times New Roman" w:cs="Times New Roman"/>
          <w:noProof/>
          <w:sz w:val="28"/>
          <w:szCs w:val="28"/>
        </w:rPr>
        <w:t xml:space="preserve"> Тернопільського кооперативного </w:t>
      </w:r>
      <w:r w:rsidR="00E2505B">
        <w:rPr>
          <w:rFonts w:ascii="Times New Roman" w:hAnsi="Times New Roman" w:cs="Times New Roman"/>
          <w:noProof/>
          <w:sz w:val="28"/>
          <w:szCs w:val="28"/>
        </w:rPr>
        <w:t>фахов</w:t>
      </w:r>
      <w:r w:rsidRPr="00D744DE">
        <w:rPr>
          <w:rFonts w:ascii="Times New Roman" w:hAnsi="Times New Roman" w:cs="Times New Roman"/>
          <w:noProof/>
          <w:sz w:val="28"/>
          <w:szCs w:val="28"/>
        </w:rPr>
        <w:t>ого коледжу;</w:t>
      </w:r>
    </w:p>
    <w:p w14:paraId="3DEEE5A6" w14:textId="77777777" w:rsidR="00160120" w:rsidRPr="00D744DE" w:rsidRDefault="00160120">
      <w:pPr>
        <w:jc w:val="both"/>
        <w:rPr>
          <w:rFonts w:ascii="Times New Roman" w:hAnsi="Times New Roman" w:cs="Times New Roman"/>
          <w:noProof/>
          <w:sz w:val="28"/>
          <w:szCs w:val="28"/>
        </w:rPr>
      </w:pPr>
      <w:r w:rsidRPr="00D744DE">
        <w:rPr>
          <w:rFonts w:ascii="Times New Roman" w:hAnsi="Times New Roman" w:cs="Times New Roman"/>
          <w:i/>
          <w:noProof/>
          <w:sz w:val="28"/>
          <w:szCs w:val="28"/>
        </w:rPr>
        <w:t>Нечипоренко Тетяна Дмитрівна</w:t>
      </w:r>
      <w:r w:rsidR="001C5ACF" w:rsidRPr="00D744DE">
        <w:rPr>
          <w:rFonts w:ascii="Times New Roman" w:eastAsia="Times New Roman" w:hAnsi="Times New Roman"/>
          <w:i/>
          <w:iCs/>
          <w:noProof/>
          <w:sz w:val="28"/>
          <w:szCs w:val="28"/>
          <w:lang w:eastAsia="ru-RU"/>
        </w:rPr>
        <w:t xml:space="preserve"> – </w:t>
      </w:r>
      <w:r w:rsidRPr="00D744DE">
        <w:rPr>
          <w:rFonts w:ascii="Times New Roman" w:eastAsia="Times New Roman" w:hAnsi="Times New Roman"/>
          <w:i/>
          <w:iCs/>
          <w:noProof/>
          <w:sz w:val="28"/>
          <w:szCs w:val="28"/>
          <w:lang w:eastAsia="ru-RU"/>
        </w:rPr>
        <w:t>заступник голови підкомісії</w:t>
      </w:r>
      <w:r w:rsidRPr="00D744DE">
        <w:rPr>
          <w:rFonts w:ascii="Times New Roman" w:hAnsi="Times New Roman" w:cs="Times New Roman"/>
          <w:noProof/>
          <w:sz w:val="28"/>
          <w:szCs w:val="28"/>
        </w:rPr>
        <w:t xml:space="preserve">, </w:t>
      </w:r>
      <w:r w:rsidR="00F9624A" w:rsidRPr="00D744DE">
        <w:rPr>
          <w:rFonts w:ascii="Times New Roman" w:hAnsi="Times New Roman" w:cs="Times New Roman"/>
          <w:noProof/>
          <w:sz w:val="28"/>
          <w:szCs w:val="28"/>
        </w:rPr>
        <w:t xml:space="preserve">кандидат економічних наук, спеціаліст вищої категорії, </w:t>
      </w:r>
      <w:r w:rsidRPr="00D744DE">
        <w:rPr>
          <w:rFonts w:ascii="Times New Roman" w:hAnsi="Times New Roman" w:cs="Times New Roman"/>
          <w:noProof/>
          <w:sz w:val="28"/>
          <w:szCs w:val="28"/>
        </w:rPr>
        <w:t>завідувач навчально-методичної лабораторії Вінницького технічного коледжу;</w:t>
      </w:r>
    </w:p>
    <w:p w14:paraId="10ECD81D" w14:textId="20CE3E92" w:rsidR="00160120" w:rsidRPr="00D744DE" w:rsidRDefault="00160120">
      <w:pPr>
        <w:jc w:val="both"/>
        <w:rPr>
          <w:rFonts w:ascii="Times New Roman" w:hAnsi="Times New Roman" w:cs="Times New Roman"/>
          <w:noProof/>
          <w:sz w:val="28"/>
          <w:szCs w:val="28"/>
        </w:rPr>
      </w:pPr>
      <w:r w:rsidRPr="00D744DE">
        <w:rPr>
          <w:rFonts w:ascii="Times New Roman" w:hAnsi="Times New Roman" w:cs="Times New Roman"/>
          <w:i/>
          <w:noProof/>
          <w:sz w:val="28"/>
          <w:szCs w:val="28"/>
        </w:rPr>
        <w:t>Макушевич Алла Іванівна</w:t>
      </w:r>
      <w:r w:rsidR="001C5ACF" w:rsidRPr="00D744DE">
        <w:rPr>
          <w:rFonts w:ascii="Times New Roman" w:eastAsia="Times New Roman" w:hAnsi="Times New Roman"/>
          <w:bCs/>
          <w:i/>
          <w:iCs/>
          <w:noProof/>
          <w:sz w:val="28"/>
          <w:szCs w:val="28"/>
          <w:lang w:eastAsia="ru-RU"/>
        </w:rPr>
        <w:t xml:space="preserve"> – </w:t>
      </w:r>
      <w:r w:rsidRPr="00D744DE">
        <w:rPr>
          <w:rFonts w:ascii="Times New Roman" w:eastAsia="Times New Roman" w:hAnsi="Times New Roman"/>
          <w:bCs/>
          <w:i/>
          <w:iCs/>
          <w:noProof/>
          <w:sz w:val="28"/>
          <w:szCs w:val="28"/>
          <w:lang w:eastAsia="ru-RU"/>
        </w:rPr>
        <w:t>се</w:t>
      </w:r>
      <w:r w:rsidRPr="00D744DE">
        <w:rPr>
          <w:rFonts w:ascii="Times New Roman" w:eastAsia="Times New Roman" w:hAnsi="Times New Roman"/>
          <w:i/>
          <w:iCs/>
          <w:noProof/>
          <w:sz w:val="28"/>
          <w:szCs w:val="28"/>
          <w:lang w:eastAsia="ru-RU"/>
        </w:rPr>
        <w:t>кретар підкомісії</w:t>
      </w:r>
      <w:r w:rsidRPr="00D744DE">
        <w:rPr>
          <w:rFonts w:ascii="Times New Roman" w:hAnsi="Times New Roman" w:cs="Times New Roman"/>
          <w:i/>
          <w:noProof/>
          <w:sz w:val="28"/>
          <w:szCs w:val="28"/>
        </w:rPr>
        <w:t xml:space="preserve">, </w:t>
      </w:r>
      <w:r w:rsidR="00F9624A" w:rsidRPr="00D744DE">
        <w:rPr>
          <w:rFonts w:ascii="Times New Roman" w:hAnsi="Times New Roman" w:cs="Times New Roman"/>
          <w:noProof/>
          <w:sz w:val="28"/>
          <w:szCs w:val="28"/>
        </w:rPr>
        <w:t>спеціаліст вищої категорії, викладач-методист</w:t>
      </w:r>
      <w:r w:rsidR="00E2505B">
        <w:rPr>
          <w:rFonts w:ascii="Times New Roman" w:hAnsi="Times New Roman" w:cs="Times New Roman"/>
          <w:noProof/>
          <w:sz w:val="28"/>
          <w:szCs w:val="28"/>
        </w:rPr>
        <w:t>,</w:t>
      </w:r>
      <w:r w:rsidR="00F9624A" w:rsidRPr="00D744DE">
        <w:rPr>
          <w:rFonts w:ascii="Times New Roman" w:hAnsi="Times New Roman" w:cs="Times New Roman"/>
          <w:noProof/>
          <w:sz w:val="28"/>
          <w:szCs w:val="28"/>
        </w:rPr>
        <w:t xml:space="preserve"> голова циклової комісії фінансів, обліку та оподаткування </w:t>
      </w:r>
      <w:r w:rsidRPr="00D744DE">
        <w:rPr>
          <w:rFonts w:ascii="Times New Roman" w:hAnsi="Times New Roman" w:cs="Times New Roman"/>
          <w:noProof/>
          <w:sz w:val="28"/>
          <w:szCs w:val="28"/>
        </w:rPr>
        <w:t>Відокремленого структурного підрозділу «Фаховий коледж технологій, бізнесу та права Волинського національного університету імені Лесі Українки»;</w:t>
      </w:r>
    </w:p>
    <w:p w14:paraId="692B9CF6" w14:textId="77777777" w:rsidR="00AB0EEA" w:rsidRPr="00D744DE" w:rsidRDefault="00AB0EEA">
      <w:pPr>
        <w:jc w:val="both"/>
        <w:rPr>
          <w:rFonts w:ascii="Times New Roman" w:hAnsi="Times New Roman" w:cs="Times New Roman"/>
          <w:noProof/>
          <w:sz w:val="28"/>
          <w:szCs w:val="28"/>
        </w:rPr>
      </w:pPr>
      <w:r w:rsidRPr="00D744DE">
        <w:rPr>
          <w:rFonts w:ascii="Times New Roman" w:hAnsi="Times New Roman" w:cs="Times New Roman"/>
          <w:i/>
          <w:noProof/>
          <w:sz w:val="28"/>
          <w:szCs w:val="28"/>
        </w:rPr>
        <w:t>Гринчій Яна Володимирівна</w:t>
      </w:r>
      <w:r w:rsidRPr="00D744DE">
        <w:rPr>
          <w:rFonts w:ascii="Times New Roman" w:hAnsi="Times New Roman" w:cs="Times New Roman"/>
          <w:noProof/>
          <w:sz w:val="28"/>
          <w:szCs w:val="28"/>
        </w:rPr>
        <w:t xml:space="preserve">, спеціаліст вищої категорії, </w:t>
      </w:r>
      <w:r w:rsidR="00A21CA6" w:rsidRPr="00D744DE">
        <w:rPr>
          <w:rFonts w:ascii="Times New Roman" w:hAnsi="Times New Roman" w:cs="Times New Roman"/>
          <w:noProof/>
          <w:sz w:val="28"/>
          <w:szCs w:val="28"/>
        </w:rPr>
        <w:t xml:space="preserve">голова циклової комісії «Управління та адміністрування» </w:t>
      </w:r>
      <w:r w:rsidRPr="00D744DE">
        <w:rPr>
          <w:rFonts w:ascii="Times New Roman" w:hAnsi="Times New Roman" w:cs="Times New Roman"/>
          <w:noProof/>
          <w:sz w:val="28"/>
          <w:szCs w:val="28"/>
        </w:rPr>
        <w:t>Державного вищого навчального закладу «Київський коледж будівництва, архітектури та дизайну»;</w:t>
      </w:r>
    </w:p>
    <w:p w14:paraId="49316DB2" w14:textId="2A8C8068" w:rsidR="00AB0EEA" w:rsidRPr="00D744DE" w:rsidRDefault="00AB0EEA">
      <w:pPr>
        <w:jc w:val="both"/>
        <w:rPr>
          <w:rFonts w:ascii="Times New Roman" w:hAnsi="Times New Roman" w:cs="Times New Roman"/>
          <w:noProof/>
          <w:sz w:val="28"/>
          <w:szCs w:val="28"/>
        </w:rPr>
      </w:pPr>
      <w:r w:rsidRPr="00D744DE">
        <w:rPr>
          <w:rFonts w:ascii="Times New Roman" w:hAnsi="Times New Roman" w:cs="Times New Roman"/>
          <w:i/>
          <w:noProof/>
          <w:sz w:val="28"/>
          <w:szCs w:val="28"/>
        </w:rPr>
        <w:t>Грубінка Ігор Іванович</w:t>
      </w:r>
      <w:r w:rsidRPr="00D744DE">
        <w:rPr>
          <w:rFonts w:ascii="Times New Roman" w:hAnsi="Times New Roman" w:cs="Times New Roman"/>
          <w:noProof/>
          <w:sz w:val="28"/>
          <w:szCs w:val="28"/>
        </w:rPr>
        <w:t xml:space="preserve">, кандидат економічних наук, </w:t>
      </w:r>
      <w:r w:rsidR="007F0F46" w:rsidRPr="00D744DE">
        <w:rPr>
          <w:rFonts w:ascii="Times New Roman" w:hAnsi="Times New Roman" w:cs="Times New Roman"/>
          <w:noProof/>
          <w:sz w:val="28"/>
          <w:szCs w:val="28"/>
        </w:rPr>
        <w:t xml:space="preserve">спеціаліст вищої категорії, </w:t>
      </w:r>
      <w:r w:rsidRPr="00D744DE">
        <w:rPr>
          <w:rFonts w:ascii="Times New Roman" w:hAnsi="Times New Roman" w:cs="Times New Roman"/>
          <w:noProof/>
          <w:sz w:val="28"/>
          <w:szCs w:val="28"/>
        </w:rPr>
        <w:t>викладач-методист,</w:t>
      </w:r>
      <w:r w:rsidR="007F0F46" w:rsidRPr="00D744DE">
        <w:rPr>
          <w:noProof/>
        </w:rPr>
        <w:t xml:space="preserve"> </w:t>
      </w:r>
      <w:r w:rsidR="007F0F46" w:rsidRPr="00D744DE">
        <w:rPr>
          <w:rFonts w:ascii="Times New Roman" w:hAnsi="Times New Roman" w:cs="Times New Roman"/>
          <w:noProof/>
          <w:sz w:val="28"/>
          <w:szCs w:val="28"/>
        </w:rPr>
        <w:t>завідувач навчально-виробничою практикою</w:t>
      </w:r>
      <w:r w:rsidRPr="00D744DE">
        <w:rPr>
          <w:rFonts w:ascii="Times New Roman" w:hAnsi="Times New Roman" w:cs="Times New Roman"/>
          <w:noProof/>
          <w:sz w:val="28"/>
          <w:szCs w:val="28"/>
        </w:rPr>
        <w:t xml:space="preserve"> Відокремленого </w:t>
      </w:r>
      <w:r w:rsidR="00B83927">
        <w:rPr>
          <w:rFonts w:ascii="Times New Roman" w:hAnsi="Times New Roman" w:cs="Times New Roman"/>
          <w:noProof/>
          <w:sz w:val="28"/>
          <w:szCs w:val="28"/>
        </w:rPr>
        <w:t xml:space="preserve">структурного </w:t>
      </w:r>
      <w:r w:rsidRPr="00D744DE">
        <w:rPr>
          <w:rFonts w:ascii="Times New Roman" w:hAnsi="Times New Roman" w:cs="Times New Roman"/>
          <w:noProof/>
          <w:sz w:val="28"/>
          <w:szCs w:val="28"/>
        </w:rPr>
        <w:t>підрозділу «Мукачівський аграрний коледж</w:t>
      </w:r>
      <w:r w:rsidR="00B83927">
        <w:rPr>
          <w:rFonts w:ascii="Times New Roman" w:hAnsi="Times New Roman" w:cs="Times New Roman"/>
          <w:noProof/>
          <w:sz w:val="28"/>
          <w:szCs w:val="28"/>
        </w:rPr>
        <w:t xml:space="preserve"> </w:t>
      </w:r>
      <w:r w:rsidR="00B83927" w:rsidRPr="00D744DE">
        <w:rPr>
          <w:rFonts w:ascii="Times New Roman" w:hAnsi="Times New Roman" w:cs="Times New Roman"/>
          <w:noProof/>
          <w:sz w:val="28"/>
          <w:szCs w:val="28"/>
        </w:rPr>
        <w:t>Національного університету біоресурсів і природокористування України</w:t>
      </w:r>
      <w:r w:rsidRPr="00D744DE">
        <w:rPr>
          <w:rFonts w:ascii="Times New Roman" w:hAnsi="Times New Roman" w:cs="Times New Roman"/>
          <w:noProof/>
          <w:sz w:val="28"/>
          <w:szCs w:val="28"/>
        </w:rPr>
        <w:t>»;</w:t>
      </w:r>
    </w:p>
    <w:p w14:paraId="084A27D3" w14:textId="2343315F" w:rsidR="00AB0EEA" w:rsidRPr="00D744DE" w:rsidRDefault="00AB0EEA">
      <w:pPr>
        <w:jc w:val="both"/>
        <w:rPr>
          <w:rFonts w:ascii="Times New Roman" w:hAnsi="Times New Roman" w:cs="Times New Roman"/>
          <w:noProof/>
          <w:sz w:val="28"/>
          <w:szCs w:val="28"/>
        </w:rPr>
      </w:pPr>
      <w:r w:rsidRPr="00D744DE">
        <w:rPr>
          <w:rFonts w:ascii="Times New Roman" w:hAnsi="Times New Roman" w:cs="Times New Roman"/>
          <w:i/>
          <w:noProof/>
          <w:sz w:val="28"/>
          <w:szCs w:val="28"/>
        </w:rPr>
        <w:t>Кошулько Людмила Іванівна</w:t>
      </w:r>
      <w:r w:rsidRPr="00D744DE">
        <w:rPr>
          <w:rFonts w:ascii="Times New Roman" w:hAnsi="Times New Roman" w:cs="Times New Roman"/>
          <w:noProof/>
          <w:sz w:val="28"/>
          <w:szCs w:val="28"/>
        </w:rPr>
        <w:t xml:space="preserve">, </w:t>
      </w:r>
      <w:r w:rsidR="0061012B" w:rsidRPr="00D744DE">
        <w:rPr>
          <w:rFonts w:ascii="Times New Roman" w:hAnsi="Times New Roman" w:cs="Times New Roman"/>
          <w:noProof/>
          <w:sz w:val="28"/>
          <w:szCs w:val="28"/>
        </w:rPr>
        <w:t xml:space="preserve">спеціаліст вищої категорії, </w:t>
      </w:r>
      <w:r w:rsidR="007F0F46" w:rsidRPr="00D744DE">
        <w:rPr>
          <w:rFonts w:ascii="Times New Roman" w:hAnsi="Times New Roman" w:cs="Times New Roman"/>
          <w:noProof/>
          <w:sz w:val="28"/>
          <w:szCs w:val="28"/>
        </w:rPr>
        <w:t xml:space="preserve">викладач-методист, </w:t>
      </w:r>
      <w:r w:rsidR="0061012B" w:rsidRPr="00D744DE">
        <w:rPr>
          <w:rFonts w:ascii="Times New Roman" w:hAnsi="Times New Roman" w:cs="Times New Roman"/>
          <w:noProof/>
          <w:sz w:val="28"/>
          <w:szCs w:val="28"/>
        </w:rPr>
        <w:t xml:space="preserve">голова циклової комісії фінансово-економічних дисциплін </w:t>
      </w:r>
      <w:r w:rsidRPr="00D744DE">
        <w:rPr>
          <w:rFonts w:ascii="Times New Roman" w:hAnsi="Times New Roman" w:cs="Times New Roman"/>
          <w:noProof/>
          <w:sz w:val="28"/>
          <w:szCs w:val="28"/>
        </w:rPr>
        <w:t>Дніпровського технікуму зварювання та електроніки імені Є. О. Патона;</w:t>
      </w:r>
    </w:p>
    <w:p w14:paraId="1FE67B2F" w14:textId="77777777" w:rsidR="00AB0EEA" w:rsidRPr="00D744DE" w:rsidRDefault="00AB0EEA">
      <w:pPr>
        <w:jc w:val="both"/>
        <w:rPr>
          <w:rFonts w:ascii="Times New Roman" w:hAnsi="Times New Roman" w:cs="Times New Roman"/>
          <w:noProof/>
          <w:sz w:val="28"/>
          <w:szCs w:val="28"/>
        </w:rPr>
      </w:pPr>
      <w:r w:rsidRPr="00D744DE">
        <w:rPr>
          <w:rFonts w:ascii="Times New Roman" w:hAnsi="Times New Roman" w:cs="Times New Roman"/>
          <w:i/>
          <w:noProof/>
          <w:sz w:val="28"/>
          <w:szCs w:val="28"/>
        </w:rPr>
        <w:t>Смерека Світлана Богданівна</w:t>
      </w:r>
      <w:r w:rsidRPr="00D744DE">
        <w:rPr>
          <w:rFonts w:ascii="Times New Roman" w:hAnsi="Times New Roman" w:cs="Times New Roman"/>
          <w:noProof/>
          <w:sz w:val="28"/>
          <w:szCs w:val="28"/>
        </w:rPr>
        <w:t>, кандидат економічних наук</w:t>
      </w:r>
      <w:r w:rsidR="007F0F46" w:rsidRPr="00D744DE">
        <w:rPr>
          <w:rFonts w:ascii="Times New Roman" w:hAnsi="Times New Roman" w:cs="Times New Roman"/>
          <w:noProof/>
          <w:sz w:val="28"/>
          <w:szCs w:val="28"/>
        </w:rPr>
        <w:t>, спеціаліст вищої категорії</w:t>
      </w:r>
      <w:r w:rsidRPr="00D744DE">
        <w:rPr>
          <w:rFonts w:ascii="Times New Roman" w:hAnsi="Times New Roman" w:cs="Times New Roman"/>
          <w:noProof/>
          <w:sz w:val="28"/>
          <w:szCs w:val="28"/>
        </w:rPr>
        <w:t xml:space="preserve">, викладач-методист, </w:t>
      </w:r>
      <w:r w:rsidR="007F0F46" w:rsidRPr="00D744DE">
        <w:rPr>
          <w:rFonts w:ascii="Times New Roman" w:hAnsi="Times New Roman" w:cs="Times New Roman"/>
          <w:noProof/>
          <w:sz w:val="28"/>
          <w:szCs w:val="28"/>
        </w:rPr>
        <w:t xml:space="preserve">заступник директора з навчально-виховної роботи </w:t>
      </w:r>
      <w:r w:rsidRPr="00D744DE">
        <w:rPr>
          <w:rFonts w:ascii="Times New Roman" w:hAnsi="Times New Roman" w:cs="Times New Roman"/>
          <w:noProof/>
          <w:sz w:val="28"/>
          <w:szCs w:val="28"/>
        </w:rPr>
        <w:t>Відокремленого структурного підрозділу «Фаховий коледж економіки, права та інформаційних технологій Західноукраїнського національного університету»;</w:t>
      </w:r>
    </w:p>
    <w:p w14:paraId="68107005" w14:textId="77777777" w:rsidR="00AB0EEA" w:rsidRPr="00D744DE" w:rsidRDefault="00AB0EEA">
      <w:pPr>
        <w:jc w:val="both"/>
        <w:rPr>
          <w:rFonts w:ascii="Times New Roman" w:hAnsi="Times New Roman" w:cs="Times New Roman"/>
          <w:noProof/>
          <w:sz w:val="28"/>
          <w:szCs w:val="28"/>
        </w:rPr>
      </w:pPr>
      <w:r w:rsidRPr="00D744DE">
        <w:rPr>
          <w:rFonts w:ascii="Times New Roman" w:hAnsi="Times New Roman" w:cs="Times New Roman"/>
          <w:i/>
          <w:noProof/>
          <w:sz w:val="28"/>
          <w:szCs w:val="28"/>
        </w:rPr>
        <w:t>Ушакова Оксана Анатоліївна</w:t>
      </w:r>
      <w:r w:rsidRPr="00D744DE">
        <w:rPr>
          <w:rFonts w:ascii="Times New Roman" w:hAnsi="Times New Roman" w:cs="Times New Roman"/>
          <w:noProof/>
          <w:sz w:val="28"/>
          <w:szCs w:val="28"/>
        </w:rPr>
        <w:t>, кандидат економічних наук, спеціаліст вищої категорії, викладач Відокремленого структурного підрозділу «Рівненський технічний фаховий коледж Національного університету водного господарства та природокористування»;</w:t>
      </w:r>
    </w:p>
    <w:p w14:paraId="5FE24FF9" w14:textId="4E77FB2B" w:rsidR="00AB0EEA" w:rsidRPr="00D744DE" w:rsidRDefault="00AB0EEA">
      <w:pPr>
        <w:jc w:val="both"/>
        <w:rPr>
          <w:rFonts w:ascii="Times New Roman" w:hAnsi="Times New Roman" w:cs="Times New Roman"/>
          <w:noProof/>
          <w:sz w:val="28"/>
          <w:szCs w:val="28"/>
        </w:rPr>
      </w:pPr>
      <w:r w:rsidRPr="00D744DE">
        <w:rPr>
          <w:rFonts w:ascii="Times New Roman" w:hAnsi="Times New Roman" w:cs="Times New Roman"/>
          <w:i/>
          <w:noProof/>
          <w:sz w:val="28"/>
          <w:szCs w:val="28"/>
        </w:rPr>
        <w:t>Шишкіна Галина Валентинівна</w:t>
      </w:r>
      <w:r w:rsidRPr="00D744DE">
        <w:rPr>
          <w:rFonts w:ascii="Times New Roman" w:hAnsi="Times New Roman" w:cs="Times New Roman"/>
          <w:noProof/>
          <w:sz w:val="28"/>
          <w:szCs w:val="28"/>
        </w:rPr>
        <w:t>, спеціаліст вищої категорії</w:t>
      </w:r>
      <w:r w:rsidR="00E2505B">
        <w:rPr>
          <w:rFonts w:ascii="Times New Roman" w:hAnsi="Times New Roman" w:cs="Times New Roman"/>
          <w:noProof/>
          <w:sz w:val="28"/>
          <w:szCs w:val="28"/>
        </w:rPr>
        <w:t>,</w:t>
      </w:r>
      <w:r w:rsidRPr="00D744DE">
        <w:rPr>
          <w:rFonts w:ascii="Times New Roman" w:hAnsi="Times New Roman" w:cs="Times New Roman"/>
          <w:noProof/>
          <w:sz w:val="28"/>
          <w:szCs w:val="28"/>
        </w:rPr>
        <w:t xml:space="preserve"> </w:t>
      </w:r>
      <w:r w:rsidR="00F9624A" w:rsidRPr="00D744DE">
        <w:rPr>
          <w:rFonts w:ascii="Times New Roman" w:hAnsi="Times New Roman" w:cs="Times New Roman"/>
          <w:noProof/>
          <w:sz w:val="28"/>
          <w:szCs w:val="28"/>
        </w:rPr>
        <w:t xml:space="preserve">викладач-методист, директор </w:t>
      </w:r>
      <w:r w:rsidRPr="00D744DE">
        <w:rPr>
          <w:rFonts w:ascii="Times New Roman" w:hAnsi="Times New Roman" w:cs="Times New Roman"/>
          <w:noProof/>
          <w:sz w:val="28"/>
          <w:szCs w:val="28"/>
        </w:rPr>
        <w:t>Відокремленого структурного підрозділу «Бердянський фаховий коледж Таврійського державного агротехнологічного університету імені Дмитра Моторного»</w:t>
      </w:r>
      <w:r w:rsidR="00FD1845" w:rsidRPr="00D744DE">
        <w:rPr>
          <w:rFonts w:ascii="Times New Roman" w:hAnsi="Times New Roman" w:cs="Times New Roman"/>
          <w:noProof/>
          <w:sz w:val="28"/>
          <w:szCs w:val="28"/>
        </w:rPr>
        <w:t>.</w:t>
      </w:r>
    </w:p>
    <w:p w14:paraId="15DEAB44" w14:textId="77777777" w:rsidR="0038685A" w:rsidRDefault="0038685A">
      <w:pPr>
        <w:ind w:firstLine="708"/>
        <w:jc w:val="both"/>
        <w:rPr>
          <w:rFonts w:ascii="Times New Roman" w:hAnsi="Times New Roman" w:cs="Times New Roman"/>
          <w:noProof/>
          <w:sz w:val="28"/>
          <w:szCs w:val="28"/>
        </w:rPr>
      </w:pPr>
    </w:p>
    <w:p w14:paraId="0822DE0D" w14:textId="1C2B85C9" w:rsidR="003A75FF" w:rsidRPr="00D744DE" w:rsidRDefault="005A5B83">
      <w:pPr>
        <w:ind w:firstLine="708"/>
        <w:jc w:val="both"/>
        <w:rPr>
          <w:rFonts w:ascii="Times New Roman" w:hAnsi="Times New Roman" w:cs="Times New Roman"/>
          <w:noProof/>
          <w:sz w:val="28"/>
          <w:szCs w:val="28"/>
        </w:rPr>
      </w:pPr>
      <w:r>
        <w:rPr>
          <w:rFonts w:ascii="Times New Roman" w:hAnsi="Times New Roman" w:cs="Times New Roman"/>
          <w:noProof/>
          <w:sz w:val="28"/>
          <w:szCs w:val="28"/>
        </w:rPr>
        <w:lastRenderedPageBreak/>
        <w:t xml:space="preserve">Фахівці </w:t>
      </w:r>
      <w:r w:rsidR="003A75FF" w:rsidRPr="00D744DE">
        <w:rPr>
          <w:rFonts w:ascii="Times New Roman" w:hAnsi="Times New Roman" w:cs="Times New Roman"/>
          <w:noProof/>
          <w:sz w:val="28"/>
          <w:szCs w:val="28"/>
        </w:rPr>
        <w:t xml:space="preserve">залучені </w:t>
      </w:r>
      <w:r>
        <w:rPr>
          <w:rFonts w:ascii="Times New Roman" w:hAnsi="Times New Roman" w:cs="Times New Roman"/>
          <w:noProof/>
          <w:sz w:val="28"/>
          <w:szCs w:val="28"/>
        </w:rPr>
        <w:t xml:space="preserve">до розроблення </w:t>
      </w:r>
      <w:r w:rsidR="003A75FF" w:rsidRPr="00D744DE">
        <w:rPr>
          <w:rFonts w:ascii="Times New Roman" w:hAnsi="Times New Roman" w:cs="Times New Roman"/>
          <w:noProof/>
          <w:sz w:val="28"/>
          <w:szCs w:val="28"/>
        </w:rPr>
        <w:t>стандарту:</w:t>
      </w:r>
    </w:p>
    <w:p w14:paraId="3CAD3CFD" w14:textId="594D7E4F" w:rsidR="003A75FF" w:rsidRPr="00D744DE" w:rsidRDefault="003A75FF">
      <w:pPr>
        <w:jc w:val="both"/>
        <w:rPr>
          <w:rFonts w:ascii="Times New Roman" w:hAnsi="Times New Roman" w:cs="Times New Roman"/>
          <w:noProof/>
          <w:sz w:val="28"/>
          <w:szCs w:val="28"/>
        </w:rPr>
      </w:pPr>
      <w:r w:rsidRPr="00D744DE">
        <w:rPr>
          <w:rFonts w:ascii="Times New Roman" w:hAnsi="Times New Roman" w:cs="Times New Roman"/>
          <w:i/>
          <w:noProof/>
          <w:sz w:val="28"/>
          <w:szCs w:val="28"/>
        </w:rPr>
        <w:t xml:space="preserve">Голубка Михайло Михайлович, </w:t>
      </w:r>
      <w:r w:rsidRPr="00D744DE">
        <w:rPr>
          <w:rFonts w:ascii="Times New Roman" w:hAnsi="Times New Roman" w:cs="Times New Roman"/>
          <w:noProof/>
          <w:sz w:val="28"/>
          <w:szCs w:val="28"/>
        </w:rPr>
        <w:t xml:space="preserve">кандидат економічних наук, спеціаліст вищої категорії, </w:t>
      </w:r>
      <w:r w:rsidRPr="00D744DE">
        <w:rPr>
          <w:rFonts w:ascii="Georgia" w:eastAsia="Times New Roman" w:hAnsi="Georgia" w:cs="Times New Roman"/>
          <w:b/>
          <w:bCs/>
          <w:noProof/>
          <w:color w:val="012F61"/>
          <w:sz w:val="36"/>
          <w:szCs w:val="36"/>
          <w:lang w:eastAsia="ru-RU"/>
        </w:rPr>
        <w:t xml:space="preserve"> </w:t>
      </w:r>
      <w:r w:rsidRPr="00D744DE">
        <w:rPr>
          <w:rFonts w:ascii="Times New Roman" w:hAnsi="Times New Roman" w:cs="Times New Roman"/>
          <w:noProof/>
          <w:sz w:val="28"/>
          <w:szCs w:val="28"/>
        </w:rPr>
        <w:t>викладач-методист,  голова ц</w:t>
      </w:r>
      <w:r w:rsidRPr="00D744DE">
        <w:rPr>
          <w:rFonts w:ascii="Times New Roman" w:hAnsi="Times New Roman" w:cs="Times New Roman"/>
          <w:bCs/>
          <w:noProof/>
          <w:sz w:val="28"/>
          <w:szCs w:val="28"/>
        </w:rPr>
        <w:t xml:space="preserve">иклової комісії обліку та фінансово-економічної діяльності </w:t>
      </w:r>
      <w:r w:rsidRPr="00D744DE">
        <w:rPr>
          <w:rFonts w:ascii="Times New Roman" w:hAnsi="Times New Roman" w:cs="Times New Roman"/>
          <w:noProof/>
          <w:sz w:val="28"/>
          <w:szCs w:val="28"/>
        </w:rPr>
        <w:t>Львівськ</w:t>
      </w:r>
      <w:r w:rsidR="00E2505B">
        <w:rPr>
          <w:rFonts w:ascii="Times New Roman" w:hAnsi="Times New Roman" w:cs="Times New Roman"/>
          <w:noProof/>
          <w:sz w:val="28"/>
          <w:szCs w:val="28"/>
        </w:rPr>
        <w:t>ого</w:t>
      </w:r>
      <w:r w:rsidRPr="00D744DE">
        <w:rPr>
          <w:rFonts w:ascii="Times New Roman" w:hAnsi="Times New Roman" w:cs="Times New Roman"/>
          <w:noProof/>
          <w:sz w:val="28"/>
          <w:szCs w:val="28"/>
        </w:rPr>
        <w:t xml:space="preserve"> кооперативн</w:t>
      </w:r>
      <w:r w:rsidR="00E2505B">
        <w:rPr>
          <w:rFonts w:ascii="Times New Roman" w:hAnsi="Times New Roman" w:cs="Times New Roman"/>
          <w:noProof/>
          <w:sz w:val="28"/>
          <w:szCs w:val="28"/>
        </w:rPr>
        <w:t>ого</w:t>
      </w:r>
      <w:r w:rsidRPr="00D744DE">
        <w:rPr>
          <w:rFonts w:ascii="Times New Roman" w:hAnsi="Times New Roman" w:cs="Times New Roman"/>
          <w:noProof/>
          <w:sz w:val="28"/>
          <w:szCs w:val="28"/>
        </w:rPr>
        <w:t xml:space="preserve"> </w:t>
      </w:r>
      <w:r w:rsidR="00B83927">
        <w:rPr>
          <w:rFonts w:ascii="Times New Roman" w:hAnsi="Times New Roman" w:cs="Times New Roman"/>
          <w:noProof/>
          <w:sz w:val="28"/>
          <w:szCs w:val="28"/>
        </w:rPr>
        <w:t xml:space="preserve">фахового </w:t>
      </w:r>
      <w:r w:rsidRPr="00D744DE">
        <w:rPr>
          <w:rFonts w:ascii="Times New Roman" w:hAnsi="Times New Roman" w:cs="Times New Roman"/>
          <w:noProof/>
          <w:sz w:val="28"/>
          <w:szCs w:val="28"/>
        </w:rPr>
        <w:t>коледж</w:t>
      </w:r>
      <w:r w:rsidR="00E2505B">
        <w:rPr>
          <w:rFonts w:ascii="Times New Roman" w:hAnsi="Times New Roman" w:cs="Times New Roman"/>
          <w:noProof/>
          <w:sz w:val="28"/>
          <w:szCs w:val="28"/>
        </w:rPr>
        <w:t>у</w:t>
      </w:r>
      <w:r w:rsidRPr="00D744DE">
        <w:rPr>
          <w:rFonts w:ascii="Times New Roman" w:hAnsi="Times New Roman" w:cs="Times New Roman"/>
          <w:noProof/>
          <w:sz w:val="28"/>
          <w:szCs w:val="28"/>
        </w:rPr>
        <w:t xml:space="preserve"> економіки і права;</w:t>
      </w:r>
    </w:p>
    <w:p w14:paraId="5D098C73" w14:textId="375C426B" w:rsidR="003A75FF" w:rsidRPr="00D744DE" w:rsidRDefault="003A75FF">
      <w:pPr>
        <w:jc w:val="both"/>
        <w:rPr>
          <w:rFonts w:ascii="Times New Roman" w:hAnsi="Times New Roman" w:cs="Times New Roman"/>
          <w:noProof/>
          <w:sz w:val="28"/>
          <w:szCs w:val="28"/>
        </w:rPr>
      </w:pPr>
      <w:r w:rsidRPr="00D744DE">
        <w:rPr>
          <w:rFonts w:ascii="Times New Roman" w:hAnsi="Times New Roman" w:cs="Times New Roman"/>
          <w:i/>
          <w:noProof/>
          <w:sz w:val="28"/>
          <w:szCs w:val="28"/>
        </w:rPr>
        <w:t>Демиденко Оксана Олексіївна</w:t>
      </w:r>
      <w:r w:rsidRPr="00D744DE">
        <w:rPr>
          <w:rFonts w:ascii="Times New Roman" w:hAnsi="Times New Roman" w:cs="Times New Roman"/>
          <w:noProof/>
          <w:sz w:val="28"/>
          <w:szCs w:val="28"/>
        </w:rPr>
        <w:t xml:space="preserve">, спеціаліст вищої категорії, викладач-методист, </w:t>
      </w:r>
      <w:r w:rsidRPr="00D744DE">
        <w:rPr>
          <w:rFonts w:ascii="Times New Roman" w:hAnsi="Times New Roman" w:cs="Times New Roman"/>
          <w:bCs/>
          <w:noProof/>
          <w:sz w:val="28"/>
          <w:szCs w:val="28"/>
        </w:rPr>
        <w:t>заступник директора з навчально-методичної роботи</w:t>
      </w:r>
      <w:r w:rsidRPr="00D744DE">
        <w:rPr>
          <w:rFonts w:ascii="Times New Roman" w:hAnsi="Times New Roman" w:cs="Times New Roman"/>
          <w:noProof/>
          <w:sz w:val="28"/>
          <w:szCs w:val="28"/>
        </w:rPr>
        <w:t xml:space="preserve"> Сумського </w:t>
      </w:r>
      <w:r w:rsidR="00E2505B">
        <w:rPr>
          <w:rFonts w:ascii="Times New Roman" w:hAnsi="Times New Roman" w:cs="Times New Roman"/>
          <w:noProof/>
          <w:sz w:val="28"/>
          <w:szCs w:val="28"/>
        </w:rPr>
        <w:t xml:space="preserve">фахового </w:t>
      </w:r>
      <w:r w:rsidRPr="00D744DE">
        <w:rPr>
          <w:rFonts w:ascii="Times New Roman" w:hAnsi="Times New Roman" w:cs="Times New Roman"/>
          <w:noProof/>
          <w:sz w:val="28"/>
          <w:szCs w:val="28"/>
        </w:rPr>
        <w:t>коледжу економіки і торгівлі;</w:t>
      </w:r>
    </w:p>
    <w:p w14:paraId="525E101D" w14:textId="7F4EF77D" w:rsidR="003A75FF" w:rsidRPr="00D744DE" w:rsidRDefault="003A75FF">
      <w:pPr>
        <w:jc w:val="both"/>
        <w:rPr>
          <w:rFonts w:ascii="Times New Roman" w:hAnsi="Times New Roman" w:cs="Times New Roman"/>
          <w:noProof/>
          <w:sz w:val="28"/>
          <w:szCs w:val="28"/>
        </w:rPr>
      </w:pPr>
      <w:r w:rsidRPr="00D744DE">
        <w:rPr>
          <w:rFonts w:ascii="Times New Roman" w:hAnsi="Times New Roman" w:cs="Times New Roman"/>
          <w:i/>
          <w:noProof/>
          <w:sz w:val="28"/>
          <w:szCs w:val="28"/>
        </w:rPr>
        <w:t>Фурсенко Світлана Олексіївна</w:t>
      </w:r>
      <w:r w:rsidRPr="00D744DE">
        <w:rPr>
          <w:rFonts w:ascii="Times New Roman" w:hAnsi="Times New Roman" w:cs="Times New Roman"/>
          <w:noProof/>
          <w:sz w:val="28"/>
          <w:szCs w:val="28"/>
        </w:rPr>
        <w:t xml:space="preserve">, спеціаліст вищої категорії, заступник директора з навчально-методичної роботи Херсонського кооперативного економіко-правового </w:t>
      </w:r>
      <w:r w:rsidR="00E2505B">
        <w:rPr>
          <w:rFonts w:ascii="Times New Roman" w:hAnsi="Times New Roman" w:cs="Times New Roman"/>
          <w:noProof/>
          <w:sz w:val="28"/>
          <w:szCs w:val="28"/>
        </w:rPr>
        <w:t xml:space="preserve">фахового </w:t>
      </w:r>
      <w:r w:rsidRPr="00D744DE">
        <w:rPr>
          <w:rFonts w:ascii="Times New Roman" w:hAnsi="Times New Roman" w:cs="Times New Roman"/>
          <w:noProof/>
          <w:sz w:val="28"/>
          <w:szCs w:val="28"/>
        </w:rPr>
        <w:t>коледжу</w:t>
      </w:r>
      <w:r w:rsidR="0038685A">
        <w:rPr>
          <w:rFonts w:ascii="Times New Roman" w:hAnsi="Times New Roman" w:cs="Times New Roman"/>
          <w:noProof/>
          <w:sz w:val="28"/>
          <w:szCs w:val="28"/>
        </w:rPr>
        <w:t>.</w:t>
      </w:r>
    </w:p>
    <w:p w14:paraId="09CD416F" w14:textId="77777777" w:rsidR="003A75FF" w:rsidRPr="00D744DE" w:rsidRDefault="003A75FF">
      <w:pPr>
        <w:jc w:val="both"/>
        <w:rPr>
          <w:rFonts w:ascii="Times New Roman" w:hAnsi="Times New Roman" w:cs="Times New Roman"/>
          <w:noProof/>
          <w:sz w:val="28"/>
          <w:szCs w:val="28"/>
        </w:rPr>
      </w:pPr>
    </w:p>
    <w:p w14:paraId="2253E637" w14:textId="17B60935" w:rsidR="007F0F46" w:rsidRPr="00D744DE" w:rsidRDefault="007F0F46" w:rsidP="00AE3AF3">
      <w:pPr>
        <w:ind w:firstLine="708"/>
        <w:jc w:val="both"/>
        <w:rPr>
          <w:rFonts w:ascii="Times New Roman" w:hAnsi="Times New Roman" w:cs="Times New Roman"/>
          <w:noProof/>
          <w:sz w:val="28"/>
          <w:szCs w:val="28"/>
        </w:rPr>
      </w:pPr>
      <w:r w:rsidRPr="00D744DE">
        <w:rPr>
          <w:rFonts w:ascii="Times New Roman" w:hAnsi="Times New Roman" w:cs="Times New Roman"/>
          <w:noProof/>
          <w:sz w:val="28"/>
          <w:szCs w:val="28"/>
        </w:rPr>
        <w:t xml:space="preserve">Куратори </w:t>
      </w:r>
      <w:r w:rsidR="00E2505B" w:rsidRPr="009B5796">
        <w:rPr>
          <w:rFonts w:ascii="Times New Roman" w:eastAsia="Times New Roman" w:hAnsi="Times New Roman"/>
          <w:sz w:val="28"/>
          <w:szCs w:val="28"/>
          <w:lang w:eastAsia="ru-RU"/>
        </w:rPr>
        <w:t xml:space="preserve">Науково-методичної комісії з бізнесу, управління, соціальної роботи та сервісу </w:t>
      </w:r>
      <w:r w:rsidR="00E2505B" w:rsidRPr="009B5796">
        <w:rPr>
          <w:rFonts w:ascii="Times New Roman" w:hAnsi="Times New Roman"/>
          <w:sz w:val="28"/>
          <w:szCs w:val="28"/>
        </w:rPr>
        <w:t>(НМК 3)</w:t>
      </w:r>
      <w:r w:rsidR="00E2505B">
        <w:rPr>
          <w:rFonts w:ascii="Times New Roman" w:hAnsi="Times New Roman"/>
          <w:sz w:val="28"/>
          <w:szCs w:val="28"/>
        </w:rPr>
        <w:t xml:space="preserve"> </w:t>
      </w:r>
      <w:r w:rsidR="00E2505B" w:rsidRPr="009B5796">
        <w:rPr>
          <w:rFonts w:ascii="Times New Roman" w:eastAsia="Times New Roman" w:hAnsi="Times New Roman"/>
          <w:sz w:val="28"/>
          <w:szCs w:val="28"/>
          <w:lang w:eastAsia="ru-RU"/>
        </w:rPr>
        <w:t>сектору фахової передвищої освіти Науково-методичної ради Міністерства освіти і науки України</w:t>
      </w:r>
      <w:r w:rsidRPr="00D744DE">
        <w:rPr>
          <w:rFonts w:ascii="Times New Roman" w:hAnsi="Times New Roman" w:cs="Times New Roman"/>
          <w:noProof/>
          <w:sz w:val="28"/>
          <w:szCs w:val="28"/>
        </w:rPr>
        <w:t>:</w:t>
      </w:r>
    </w:p>
    <w:p w14:paraId="07B389E0" w14:textId="77777777" w:rsidR="007F0F46" w:rsidRPr="00D744DE" w:rsidRDefault="007F0F46" w:rsidP="00302810">
      <w:pPr>
        <w:jc w:val="both"/>
        <w:rPr>
          <w:rFonts w:ascii="Times New Roman" w:eastAsia="Calibri" w:hAnsi="Times New Roman" w:cs="Times New Roman"/>
          <w:noProof/>
          <w:sz w:val="28"/>
          <w:szCs w:val="28"/>
        </w:rPr>
      </w:pPr>
      <w:r w:rsidRPr="00D744DE">
        <w:rPr>
          <w:rFonts w:ascii="Times New Roman" w:eastAsia="Calibri" w:hAnsi="Times New Roman" w:cs="Times New Roman"/>
          <w:i/>
          <w:iCs/>
          <w:noProof/>
          <w:sz w:val="28"/>
          <w:szCs w:val="28"/>
        </w:rPr>
        <w:t>Войнаш Лідія Герасимівна</w:t>
      </w:r>
      <w:r w:rsidRPr="00D744DE">
        <w:rPr>
          <w:rFonts w:ascii="Times New Roman" w:eastAsia="Calibri" w:hAnsi="Times New Roman" w:cs="Times New Roman"/>
          <w:noProof/>
          <w:sz w:val="28"/>
          <w:szCs w:val="28"/>
        </w:rPr>
        <w:t>, член сектору фахової передвищої освіти Науково-методичної ради Міністерства освіти і науки України, кандидат економічних наук, директорка Департаменту кадрової політики, освіти і науки Укркоопспілки, директорка Навчально-методичного центру «Укоопосвіта»;</w:t>
      </w:r>
    </w:p>
    <w:p w14:paraId="0DBD0B34" w14:textId="77777777" w:rsidR="007F0F46" w:rsidRPr="00D744DE" w:rsidRDefault="007F0F46" w:rsidP="00302810">
      <w:pPr>
        <w:jc w:val="both"/>
        <w:rPr>
          <w:rFonts w:ascii="Times New Roman" w:eastAsia="Calibri" w:hAnsi="Times New Roman" w:cs="Times New Roman"/>
          <w:noProof/>
          <w:sz w:val="28"/>
          <w:szCs w:val="28"/>
        </w:rPr>
      </w:pPr>
      <w:r w:rsidRPr="00D744DE">
        <w:rPr>
          <w:rFonts w:ascii="Times New Roman" w:eastAsia="Calibri" w:hAnsi="Times New Roman" w:cs="Times New Roman"/>
          <w:i/>
          <w:iCs/>
          <w:noProof/>
          <w:sz w:val="28"/>
          <w:szCs w:val="28"/>
        </w:rPr>
        <w:t>Макарук Ігор Валентинович</w:t>
      </w:r>
      <w:r w:rsidRPr="00D744DE">
        <w:rPr>
          <w:rFonts w:ascii="Times New Roman" w:eastAsia="Calibri" w:hAnsi="Times New Roman" w:cs="Times New Roman"/>
          <w:noProof/>
          <w:sz w:val="28"/>
          <w:szCs w:val="28"/>
        </w:rPr>
        <w:t xml:space="preserve">, заступник координатора сектору фахової передвищої освіти Науково-методичної ради Міністерства освіти і науки України, заступник директора з навчальної роботи Відокремленого структурного підрозділу «Фаховий коледж технологій, бізнесу та права Волинського національного університету імені Лесі Українки». </w:t>
      </w:r>
    </w:p>
    <w:p w14:paraId="28637F8B" w14:textId="77777777" w:rsidR="007F0F46" w:rsidRPr="00D744DE" w:rsidRDefault="007F0F46">
      <w:pPr>
        <w:rPr>
          <w:rFonts w:ascii="Times New Roman" w:eastAsia="Calibri" w:hAnsi="Times New Roman" w:cs="Times New Roman"/>
          <w:b/>
          <w:noProof/>
          <w:sz w:val="28"/>
          <w:szCs w:val="28"/>
        </w:rPr>
      </w:pPr>
    </w:p>
    <w:p w14:paraId="5C9C6082" w14:textId="77D0394A" w:rsidR="00160120" w:rsidRPr="00D744DE" w:rsidRDefault="00160120" w:rsidP="00E2505B">
      <w:pPr>
        <w:autoSpaceDE w:val="0"/>
        <w:autoSpaceDN w:val="0"/>
        <w:adjustRightInd w:val="0"/>
        <w:ind w:firstLine="708"/>
        <w:jc w:val="both"/>
        <w:rPr>
          <w:rFonts w:ascii="Times New Roman" w:eastAsia="Times New Roman" w:hAnsi="Times New Roman"/>
          <w:noProof/>
          <w:sz w:val="28"/>
          <w:szCs w:val="28"/>
          <w:lang w:eastAsia="ru-RU"/>
        </w:rPr>
      </w:pPr>
      <w:r w:rsidRPr="00D744DE">
        <w:rPr>
          <w:rFonts w:ascii="Times New Roman" w:eastAsia="Times New Roman" w:hAnsi="Times New Roman"/>
          <w:noProof/>
          <w:sz w:val="28"/>
          <w:szCs w:val="28"/>
          <w:lang w:eastAsia="ru-RU"/>
        </w:rPr>
        <w:t xml:space="preserve">Стандарт розглянуто та схвалено на засіданні підкомісії </w:t>
      </w:r>
      <w:r w:rsidRPr="00D744DE">
        <w:rPr>
          <w:rFonts w:ascii="Times New Roman" w:hAnsi="Times New Roman" w:cs="Times New Roman"/>
          <w:noProof/>
          <w:sz w:val="28"/>
          <w:szCs w:val="28"/>
        </w:rPr>
        <w:t>зі спеціальності 072 Фінанси, банківська справа та страхування</w:t>
      </w:r>
      <w:r w:rsidR="0038685A">
        <w:rPr>
          <w:rFonts w:ascii="Times New Roman" w:eastAsia="Times New Roman" w:hAnsi="Times New Roman"/>
          <w:noProof/>
          <w:sz w:val="28"/>
          <w:szCs w:val="28"/>
          <w:lang w:eastAsia="ru-RU"/>
        </w:rPr>
        <w:t xml:space="preserve"> </w:t>
      </w:r>
      <w:r w:rsidR="00E2505B" w:rsidRPr="009B5796">
        <w:rPr>
          <w:rFonts w:ascii="Times New Roman" w:eastAsia="Times New Roman" w:hAnsi="Times New Roman"/>
          <w:sz w:val="28"/>
          <w:szCs w:val="28"/>
          <w:lang w:eastAsia="ru-RU"/>
        </w:rPr>
        <w:t xml:space="preserve">Науково-методичної комісії з бізнесу, управління, соціальної роботи та сервісу </w:t>
      </w:r>
      <w:r w:rsidR="00E2505B" w:rsidRPr="009B5796">
        <w:rPr>
          <w:rFonts w:ascii="Times New Roman" w:hAnsi="Times New Roman"/>
          <w:sz w:val="28"/>
          <w:szCs w:val="28"/>
        </w:rPr>
        <w:t>(НМК 3)</w:t>
      </w:r>
      <w:r w:rsidR="00E2505B">
        <w:rPr>
          <w:rFonts w:ascii="Times New Roman" w:hAnsi="Times New Roman"/>
          <w:sz w:val="28"/>
          <w:szCs w:val="28"/>
        </w:rPr>
        <w:t xml:space="preserve"> </w:t>
      </w:r>
      <w:r w:rsidR="00E2505B" w:rsidRPr="009B5796">
        <w:rPr>
          <w:rFonts w:ascii="Times New Roman" w:eastAsia="Times New Roman" w:hAnsi="Times New Roman"/>
          <w:sz w:val="28"/>
          <w:szCs w:val="28"/>
          <w:lang w:eastAsia="ru-RU"/>
        </w:rPr>
        <w:t>сектору фахової передвищої освіти Науково-методичної ради Міністерства освіти і науки України</w:t>
      </w:r>
      <w:r w:rsidR="00E2505B" w:rsidRPr="00D744DE">
        <w:rPr>
          <w:rFonts w:ascii="Times New Roman" w:eastAsia="Times New Roman" w:hAnsi="Times New Roman"/>
          <w:noProof/>
          <w:sz w:val="28"/>
          <w:szCs w:val="28"/>
          <w:lang w:eastAsia="ru-RU"/>
        </w:rPr>
        <w:t xml:space="preserve"> </w:t>
      </w:r>
      <w:r w:rsidRPr="00D744DE">
        <w:rPr>
          <w:rFonts w:ascii="Times New Roman" w:eastAsia="Times New Roman" w:hAnsi="Times New Roman"/>
          <w:noProof/>
          <w:sz w:val="28"/>
          <w:szCs w:val="28"/>
          <w:lang w:eastAsia="ru-RU"/>
        </w:rPr>
        <w:t>(протокол № 2 від 21.12.2020).</w:t>
      </w:r>
    </w:p>
    <w:p w14:paraId="6095653B" w14:textId="77777777" w:rsidR="005A5B83" w:rsidRPr="00302810" w:rsidRDefault="005A5B83" w:rsidP="00302810">
      <w:pPr>
        <w:shd w:val="clear" w:color="auto" w:fill="FFFFFF"/>
        <w:rPr>
          <w:rFonts w:ascii="TimesNewRomanPSMT" w:eastAsia="Times New Roman" w:hAnsi="TimesNewRomanPSMT" w:cs="TimesNewRomanPSMT"/>
          <w:sz w:val="28"/>
          <w:szCs w:val="28"/>
          <w:lang w:eastAsia="ru-RU"/>
        </w:rPr>
      </w:pPr>
    </w:p>
    <w:p w14:paraId="59948685" w14:textId="77777777" w:rsidR="0038685A" w:rsidRPr="0038685A" w:rsidRDefault="0038685A" w:rsidP="0038685A">
      <w:pPr>
        <w:rPr>
          <w:rFonts w:ascii="TimesNewRomanPSMT" w:eastAsia="Times New Roman" w:hAnsi="TimesNewRomanPSMT" w:cs="TimesNewRomanPSMT"/>
          <w:sz w:val="28"/>
          <w:szCs w:val="28"/>
          <w:lang w:eastAsia="ru-RU"/>
        </w:rPr>
      </w:pPr>
      <w:r w:rsidRPr="0038685A">
        <w:rPr>
          <w:rFonts w:ascii="TimesNewRomanPSMT" w:eastAsia="Times New Roman" w:hAnsi="TimesNewRomanPSMT" w:cs="TimesNewRomanPSMT"/>
          <w:sz w:val="28"/>
          <w:szCs w:val="28"/>
          <w:lang w:eastAsia="ru-RU"/>
        </w:rPr>
        <w:t xml:space="preserve">Методичну експертизу проводили: </w:t>
      </w:r>
    </w:p>
    <w:p w14:paraId="31F97F26" w14:textId="5DFC8B75" w:rsidR="0038685A" w:rsidRPr="00867C83" w:rsidRDefault="0038685A" w:rsidP="00302810">
      <w:pPr>
        <w:jc w:val="both"/>
        <w:rPr>
          <w:rFonts w:ascii="Times New Roman" w:eastAsia="Calibri" w:hAnsi="Times New Roman" w:cs="Times New Roman"/>
          <w:sz w:val="28"/>
          <w:szCs w:val="28"/>
        </w:rPr>
      </w:pPr>
      <w:r w:rsidRPr="00867C83">
        <w:rPr>
          <w:rFonts w:ascii="Times New Roman" w:eastAsia="Calibri" w:hAnsi="Times New Roman" w:cs="Times New Roman"/>
          <w:i/>
          <w:sz w:val="28"/>
          <w:szCs w:val="28"/>
        </w:rPr>
        <w:t xml:space="preserve">Хоменко Микола Павлович, </w:t>
      </w:r>
      <w:r w:rsidRPr="00867C83">
        <w:rPr>
          <w:rFonts w:ascii="Times New Roman" w:eastAsia="Calibri" w:hAnsi="Times New Roman" w:cs="Times New Roman"/>
          <w:sz w:val="28"/>
          <w:szCs w:val="28"/>
        </w:rPr>
        <w:t>заступник директора Державної установи «Науково-методичний центр вищої та фахової передвищої освіти», кандидат педагогічних наук, голова експертної групи з організації проведення методичної експертизи проєктів стандартів фахової передвищої освіти</w:t>
      </w:r>
      <w:r w:rsidR="00E2505B">
        <w:rPr>
          <w:rFonts w:ascii="Times New Roman" w:eastAsia="Calibri" w:hAnsi="Times New Roman" w:cs="Times New Roman"/>
          <w:sz w:val="28"/>
          <w:szCs w:val="28"/>
        </w:rPr>
        <w:t>;</w:t>
      </w:r>
    </w:p>
    <w:p w14:paraId="4B8F9EAF" w14:textId="2E37FC3D" w:rsidR="0038685A" w:rsidRPr="00867C83" w:rsidRDefault="0038685A" w:rsidP="00302810">
      <w:pPr>
        <w:jc w:val="both"/>
        <w:rPr>
          <w:rFonts w:ascii="Times New Roman" w:eastAsia="Calibri" w:hAnsi="Times New Roman" w:cs="Times New Roman"/>
          <w:sz w:val="28"/>
          <w:szCs w:val="28"/>
        </w:rPr>
      </w:pPr>
      <w:r w:rsidRPr="00302810">
        <w:rPr>
          <w:rFonts w:ascii="Times New Roman" w:eastAsia="Calibri" w:hAnsi="Times New Roman" w:cs="Times New Roman"/>
          <w:i/>
          <w:sz w:val="28"/>
          <w:szCs w:val="28"/>
        </w:rPr>
        <w:t xml:space="preserve">Дудус Тетяна Василівна, </w:t>
      </w:r>
      <w:r w:rsidRPr="00302810">
        <w:rPr>
          <w:rFonts w:ascii="Times New Roman" w:eastAsia="Calibri" w:hAnsi="Times New Roman" w:cs="Times New Roman"/>
          <w:sz w:val="28"/>
          <w:szCs w:val="28"/>
        </w:rPr>
        <w:t>кандидат педагогічних наук, завідувач кабінету</w:t>
      </w:r>
      <w:r w:rsidRPr="00867C83">
        <w:rPr>
          <w:rFonts w:ascii="Times New Roman" w:eastAsia="Calibri" w:hAnsi="Times New Roman" w:cs="Times New Roman"/>
          <w:sz w:val="28"/>
          <w:szCs w:val="28"/>
        </w:rPr>
        <w:t xml:space="preserve"> Державної установи «Науково-методичний центр вищої та фахової пер</w:t>
      </w:r>
      <w:r w:rsidR="00B83927">
        <w:rPr>
          <w:rFonts w:ascii="Times New Roman" w:eastAsia="Calibri" w:hAnsi="Times New Roman" w:cs="Times New Roman"/>
          <w:sz w:val="28"/>
          <w:szCs w:val="28"/>
        </w:rPr>
        <w:t>е</w:t>
      </w:r>
      <w:r w:rsidRPr="00867C83">
        <w:rPr>
          <w:rFonts w:ascii="Times New Roman" w:eastAsia="Calibri" w:hAnsi="Times New Roman" w:cs="Times New Roman"/>
          <w:sz w:val="28"/>
          <w:szCs w:val="28"/>
        </w:rPr>
        <w:t>двищої освіти»</w:t>
      </w:r>
      <w:r w:rsidR="00E2505B">
        <w:rPr>
          <w:rFonts w:ascii="Times New Roman" w:eastAsia="Calibri" w:hAnsi="Times New Roman" w:cs="Times New Roman"/>
          <w:sz w:val="28"/>
          <w:szCs w:val="28"/>
        </w:rPr>
        <w:t>;</w:t>
      </w:r>
    </w:p>
    <w:p w14:paraId="5FC77D28" w14:textId="28722ACF" w:rsidR="0038685A" w:rsidRPr="0038685A" w:rsidRDefault="0038685A" w:rsidP="00302810">
      <w:pPr>
        <w:jc w:val="both"/>
        <w:rPr>
          <w:rFonts w:ascii="Times New Roman" w:eastAsia="Calibri" w:hAnsi="Times New Roman" w:cs="Times New Roman"/>
          <w:sz w:val="28"/>
          <w:szCs w:val="28"/>
        </w:rPr>
      </w:pPr>
      <w:r w:rsidRPr="00867C83">
        <w:rPr>
          <w:rFonts w:ascii="Times New Roman" w:eastAsia="Calibri" w:hAnsi="Times New Roman" w:cs="Times New Roman"/>
          <w:i/>
          <w:sz w:val="28"/>
          <w:szCs w:val="28"/>
        </w:rPr>
        <w:t xml:space="preserve">Синявська Ніна Іванівна, </w:t>
      </w:r>
      <w:r w:rsidRPr="00867C83">
        <w:rPr>
          <w:rFonts w:ascii="Times New Roman" w:eastAsia="Calibri" w:hAnsi="Times New Roman" w:cs="Times New Roman"/>
          <w:sz w:val="28"/>
          <w:szCs w:val="28"/>
        </w:rPr>
        <w:t>методист Державної установи «Науково-</w:t>
      </w:r>
      <w:r w:rsidRPr="0038685A">
        <w:rPr>
          <w:rFonts w:ascii="Times New Roman" w:eastAsia="Calibri" w:hAnsi="Times New Roman" w:cs="Times New Roman"/>
          <w:sz w:val="28"/>
          <w:szCs w:val="28"/>
        </w:rPr>
        <w:t>методичний центр вищої та фахової передвищої освіти».</w:t>
      </w:r>
    </w:p>
    <w:p w14:paraId="031962B8" w14:textId="77777777" w:rsidR="0038685A" w:rsidRPr="0038685A" w:rsidRDefault="0038685A" w:rsidP="0038685A">
      <w:pPr>
        <w:jc w:val="both"/>
        <w:rPr>
          <w:rFonts w:ascii="Times New Roman" w:eastAsia="Calibri" w:hAnsi="Times New Roman" w:cs="Times New Roman"/>
          <w:iCs/>
          <w:sz w:val="28"/>
          <w:szCs w:val="28"/>
        </w:rPr>
      </w:pPr>
    </w:p>
    <w:p w14:paraId="1C98304B" w14:textId="77777777" w:rsidR="0038685A" w:rsidRPr="00302810" w:rsidRDefault="0038685A" w:rsidP="0038685A">
      <w:pPr>
        <w:shd w:val="clear" w:color="auto" w:fill="FFFFFF"/>
        <w:rPr>
          <w:rFonts w:ascii="TimesNewRomanPSMT" w:eastAsia="Times New Roman" w:hAnsi="TimesNewRomanPSMT" w:cs="TimesNewRomanPSMT"/>
          <w:sz w:val="28"/>
          <w:szCs w:val="28"/>
          <w:lang w:eastAsia="ru-RU"/>
        </w:rPr>
      </w:pPr>
      <w:r w:rsidRPr="00302810">
        <w:rPr>
          <w:rFonts w:ascii="TimesNewRomanPSMT" w:eastAsia="Times New Roman" w:hAnsi="TimesNewRomanPSMT" w:cs="TimesNewRomanPSMT"/>
          <w:sz w:val="28"/>
          <w:szCs w:val="28"/>
          <w:lang w:eastAsia="ru-RU"/>
        </w:rPr>
        <w:t xml:space="preserve">Фахову експертизу проводили: </w:t>
      </w:r>
    </w:p>
    <w:p w14:paraId="11740619" w14:textId="70A4C57D" w:rsidR="00190BD4" w:rsidRPr="00302810" w:rsidRDefault="00190BD4">
      <w:pPr>
        <w:shd w:val="clear" w:color="auto" w:fill="FFFFFF"/>
        <w:jc w:val="both"/>
        <w:rPr>
          <w:rFonts w:ascii="Times New Roman" w:eastAsia="Times New Roman" w:hAnsi="Times New Roman" w:cs="Times New Roman"/>
          <w:sz w:val="28"/>
          <w:szCs w:val="28"/>
          <w:lang w:eastAsia="ru-RU"/>
        </w:rPr>
      </w:pPr>
      <w:r w:rsidRPr="00302810">
        <w:rPr>
          <w:rFonts w:ascii="Times New Roman" w:eastAsia="Times New Roman" w:hAnsi="Times New Roman" w:cs="Times New Roman"/>
          <w:bCs/>
          <w:i/>
          <w:color w:val="000000"/>
          <w:sz w:val="28"/>
          <w:szCs w:val="28"/>
          <w:shd w:val="clear" w:color="auto" w:fill="FFFFFF"/>
          <w:lang w:eastAsia="ru-RU"/>
        </w:rPr>
        <w:t>Десятнюк Оксана Миронівна</w:t>
      </w:r>
      <w:r w:rsidRPr="00302810">
        <w:rPr>
          <w:rFonts w:ascii="Times New Roman" w:eastAsia="Times New Roman" w:hAnsi="Times New Roman" w:cs="Times New Roman"/>
          <w:color w:val="000000"/>
          <w:sz w:val="28"/>
          <w:szCs w:val="28"/>
          <w:shd w:val="clear" w:color="auto" w:fill="FFFFFF"/>
          <w:lang w:eastAsia="ru-RU"/>
        </w:rPr>
        <w:t xml:space="preserve">, доктор економічних наук, професор кафедри податків та фіскальної політики, </w:t>
      </w:r>
      <w:r>
        <w:rPr>
          <w:rFonts w:ascii="Times New Roman" w:eastAsia="Times New Roman" w:hAnsi="Times New Roman" w:cs="Times New Roman"/>
          <w:color w:val="000000"/>
          <w:sz w:val="28"/>
          <w:szCs w:val="28"/>
          <w:shd w:val="clear" w:color="auto" w:fill="FFFFFF"/>
          <w:lang w:eastAsia="ru-RU"/>
        </w:rPr>
        <w:t>З</w:t>
      </w:r>
      <w:r w:rsidRPr="00302810">
        <w:rPr>
          <w:rFonts w:ascii="Times New Roman" w:eastAsia="Times New Roman" w:hAnsi="Times New Roman" w:cs="Times New Roman"/>
          <w:color w:val="000000"/>
          <w:sz w:val="28"/>
          <w:szCs w:val="28"/>
          <w:shd w:val="clear" w:color="auto" w:fill="FFFFFF"/>
          <w:lang w:eastAsia="ru-RU"/>
        </w:rPr>
        <w:t>аслужений працівник освіти, проректор з науково-педагогічної роботи Західноукраїнського національного університету</w:t>
      </w:r>
      <w:r w:rsidR="00E2505B">
        <w:rPr>
          <w:rFonts w:ascii="Times New Roman" w:eastAsia="Times New Roman" w:hAnsi="Times New Roman" w:cs="Times New Roman"/>
          <w:color w:val="000000"/>
          <w:sz w:val="28"/>
          <w:szCs w:val="28"/>
          <w:shd w:val="clear" w:color="auto" w:fill="FFFFFF"/>
          <w:lang w:eastAsia="ru-RU"/>
        </w:rPr>
        <w:t>;</w:t>
      </w:r>
    </w:p>
    <w:p w14:paraId="36636D12" w14:textId="160DAF07" w:rsidR="00190BD4" w:rsidRPr="00302810" w:rsidRDefault="00190BD4" w:rsidP="00190BD4">
      <w:pPr>
        <w:jc w:val="both"/>
        <w:rPr>
          <w:rFonts w:ascii="Times New Roman" w:eastAsia="Times New Roman" w:hAnsi="Times New Roman" w:cs="Times New Roman"/>
          <w:sz w:val="28"/>
          <w:szCs w:val="28"/>
          <w:lang w:eastAsia="ru-RU"/>
        </w:rPr>
      </w:pPr>
      <w:r w:rsidRPr="00302810">
        <w:rPr>
          <w:rFonts w:ascii="Times New Roman" w:eastAsia="Times New Roman" w:hAnsi="Times New Roman" w:cs="Times New Roman"/>
          <w:bCs/>
          <w:i/>
          <w:color w:val="000000"/>
          <w:sz w:val="28"/>
          <w:szCs w:val="28"/>
          <w:lang w:eastAsia="ru-RU"/>
        </w:rPr>
        <w:lastRenderedPageBreak/>
        <w:t>Кравцова Лариса Анатоліївна</w:t>
      </w:r>
      <w:r w:rsidRPr="00302810">
        <w:rPr>
          <w:rFonts w:ascii="Times New Roman" w:eastAsia="Times New Roman" w:hAnsi="Times New Roman" w:cs="Times New Roman"/>
          <w:b/>
          <w:bCs/>
          <w:color w:val="000000"/>
          <w:sz w:val="28"/>
          <w:szCs w:val="28"/>
          <w:lang w:eastAsia="ru-RU"/>
        </w:rPr>
        <w:t xml:space="preserve">, </w:t>
      </w:r>
      <w:r w:rsidRPr="00302810">
        <w:rPr>
          <w:rFonts w:ascii="Times New Roman" w:eastAsia="Times New Roman" w:hAnsi="Times New Roman" w:cs="Times New Roman"/>
          <w:color w:val="000000"/>
          <w:sz w:val="28"/>
          <w:szCs w:val="28"/>
          <w:lang w:eastAsia="ru-RU"/>
        </w:rPr>
        <w:t>спеціаліст вищої категорії, викладач-методист, голова циклової комісії професійних дисциплін Відокремленого структурного підрозділу «Бердянський фаховий</w:t>
      </w:r>
      <w:r w:rsidRPr="00302810">
        <w:rPr>
          <w:rFonts w:ascii="Times New Roman" w:eastAsia="Times New Roman" w:hAnsi="Times New Roman" w:cs="Times New Roman"/>
          <w:color w:val="000000"/>
          <w:sz w:val="28"/>
          <w:szCs w:val="28"/>
          <w:lang w:val="ru-RU" w:eastAsia="ru-RU"/>
        </w:rPr>
        <w:t> </w:t>
      </w:r>
      <w:r w:rsidRPr="00302810">
        <w:rPr>
          <w:rFonts w:ascii="Times New Roman" w:eastAsia="Times New Roman" w:hAnsi="Times New Roman" w:cs="Times New Roman"/>
          <w:color w:val="000000"/>
          <w:sz w:val="28"/>
          <w:szCs w:val="28"/>
          <w:lang w:eastAsia="ru-RU"/>
        </w:rPr>
        <w:t>машинобудівний коледж Національного університету «Запорізька політехніка»</w:t>
      </w:r>
      <w:r w:rsidR="00E2505B">
        <w:rPr>
          <w:rFonts w:ascii="Times New Roman" w:eastAsia="Times New Roman" w:hAnsi="Times New Roman" w:cs="Times New Roman"/>
          <w:color w:val="000000"/>
          <w:sz w:val="28"/>
          <w:szCs w:val="28"/>
          <w:lang w:eastAsia="ru-RU"/>
        </w:rPr>
        <w:t>;</w:t>
      </w:r>
    </w:p>
    <w:p w14:paraId="2DFE814F" w14:textId="3B430B8B" w:rsidR="00190BD4" w:rsidRPr="00E2505B" w:rsidRDefault="00190BD4" w:rsidP="00190BD4">
      <w:pPr>
        <w:jc w:val="both"/>
        <w:rPr>
          <w:rFonts w:ascii="Times New Roman" w:eastAsia="Times New Roman" w:hAnsi="Times New Roman" w:cs="Times New Roman"/>
          <w:sz w:val="28"/>
          <w:szCs w:val="28"/>
          <w:lang w:val="ru-RU" w:eastAsia="ru-RU"/>
        </w:rPr>
      </w:pPr>
      <w:r w:rsidRPr="00302810">
        <w:rPr>
          <w:rFonts w:ascii="Times New Roman" w:eastAsia="Times New Roman" w:hAnsi="Times New Roman" w:cs="Times New Roman"/>
          <w:bCs/>
          <w:i/>
          <w:color w:val="000000"/>
          <w:sz w:val="28"/>
          <w:szCs w:val="28"/>
          <w:lang w:eastAsia="ru-RU"/>
        </w:rPr>
        <w:t>Мєхов Микола Андрійович</w:t>
      </w:r>
      <w:r w:rsidRPr="00302810">
        <w:rPr>
          <w:rFonts w:ascii="Times New Roman" w:eastAsia="Times New Roman" w:hAnsi="Times New Roman" w:cs="Times New Roman"/>
          <w:b/>
          <w:bCs/>
          <w:color w:val="000000"/>
          <w:sz w:val="28"/>
          <w:szCs w:val="28"/>
          <w:lang w:eastAsia="ru-RU"/>
        </w:rPr>
        <w:t>,</w:t>
      </w:r>
      <w:r w:rsidRPr="00302810">
        <w:rPr>
          <w:rFonts w:ascii="Times New Roman" w:eastAsia="Times New Roman" w:hAnsi="Times New Roman" w:cs="Times New Roman"/>
          <w:color w:val="000000"/>
          <w:sz w:val="28"/>
          <w:szCs w:val="28"/>
          <w:lang w:eastAsia="ru-RU"/>
        </w:rPr>
        <w:t xml:space="preserve"> керівник групи відділень відділення ПУМБ </w:t>
      </w:r>
      <w:r>
        <w:rPr>
          <w:rFonts w:ascii="Times New Roman" w:eastAsia="Times New Roman" w:hAnsi="Times New Roman" w:cs="Times New Roman"/>
          <w:color w:val="000000"/>
          <w:sz w:val="28"/>
          <w:szCs w:val="28"/>
          <w:lang w:eastAsia="ru-RU"/>
        </w:rPr>
        <w:br/>
      </w:r>
      <w:r w:rsidRPr="00302810">
        <w:rPr>
          <w:rFonts w:ascii="Times New Roman" w:eastAsia="Times New Roman" w:hAnsi="Times New Roman" w:cs="Times New Roman"/>
          <w:color w:val="000000"/>
          <w:sz w:val="28"/>
          <w:szCs w:val="28"/>
          <w:lang w:eastAsia="ru-RU"/>
        </w:rPr>
        <w:t>«РЦ ЦЕНТРАЛЬНИЙ»</w:t>
      </w:r>
      <w:r w:rsidR="009E5754">
        <w:rPr>
          <w:rFonts w:ascii="Times New Roman" w:eastAsia="Times New Roman" w:hAnsi="Times New Roman" w:cs="Times New Roman"/>
          <w:color w:val="000000"/>
          <w:sz w:val="28"/>
          <w:szCs w:val="28"/>
          <w:lang w:eastAsia="ru-RU"/>
        </w:rPr>
        <w:t>.</w:t>
      </w:r>
    </w:p>
    <w:p w14:paraId="17B36E12" w14:textId="77777777" w:rsidR="00190BD4" w:rsidRPr="00302810" w:rsidRDefault="00190BD4" w:rsidP="00190BD4">
      <w:pPr>
        <w:shd w:val="clear" w:color="auto" w:fill="FFFFFF"/>
        <w:jc w:val="both"/>
        <w:rPr>
          <w:rFonts w:ascii="Times New Roman" w:eastAsia="Times New Roman" w:hAnsi="Times New Roman" w:cs="Times New Roman"/>
          <w:sz w:val="28"/>
          <w:szCs w:val="28"/>
          <w:lang w:val="ru-RU" w:eastAsia="ru-RU"/>
        </w:rPr>
      </w:pPr>
    </w:p>
    <w:p w14:paraId="557E63A6" w14:textId="118D1335" w:rsidR="0038685A" w:rsidRPr="00B83927" w:rsidRDefault="0038685A" w:rsidP="00E2505B">
      <w:pPr>
        <w:ind w:firstLine="708"/>
        <w:jc w:val="both"/>
        <w:rPr>
          <w:rFonts w:ascii="Times New Roman" w:eastAsia="Calibri" w:hAnsi="Times New Roman" w:cs="Times New Roman"/>
          <w:sz w:val="28"/>
          <w:szCs w:val="28"/>
        </w:rPr>
      </w:pPr>
      <w:r w:rsidRPr="0038685A">
        <w:rPr>
          <w:rFonts w:ascii="Times New Roman" w:eastAsia="Times New Roman" w:hAnsi="Times New Roman" w:cs="Times New Roman"/>
          <w:sz w:val="28"/>
          <w:szCs w:val="28"/>
        </w:rPr>
        <w:t xml:space="preserve">Стандарт розглянуто та схвалено на засіданні </w:t>
      </w:r>
      <w:r w:rsidR="00E2505B" w:rsidRPr="009B5796">
        <w:rPr>
          <w:rFonts w:ascii="Times New Roman" w:eastAsia="Times New Roman" w:hAnsi="Times New Roman"/>
          <w:sz w:val="28"/>
          <w:szCs w:val="28"/>
          <w:lang w:eastAsia="ru-RU"/>
        </w:rPr>
        <w:t xml:space="preserve">Науково-методичної комісії з бізнесу, управління, соціальної роботи та сервісу </w:t>
      </w:r>
      <w:r w:rsidR="00E2505B" w:rsidRPr="009B5796">
        <w:rPr>
          <w:rFonts w:ascii="Times New Roman" w:hAnsi="Times New Roman"/>
          <w:sz w:val="28"/>
          <w:szCs w:val="28"/>
        </w:rPr>
        <w:t>(НМК 3)</w:t>
      </w:r>
      <w:r w:rsidR="00E2505B">
        <w:rPr>
          <w:rFonts w:ascii="Times New Roman" w:hAnsi="Times New Roman"/>
          <w:sz w:val="28"/>
          <w:szCs w:val="28"/>
        </w:rPr>
        <w:t xml:space="preserve"> </w:t>
      </w:r>
      <w:r w:rsidR="00E2505B" w:rsidRPr="009B5796">
        <w:rPr>
          <w:rFonts w:ascii="Times New Roman" w:eastAsia="Times New Roman" w:hAnsi="Times New Roman"/>
          <w:sz w:val="28"/>
          <w:szCs w:val="28"/>
          <w:lang w:eastAsia="ru-RU"/>
        </w:rPr>
        <w:t>сектору фахової передвищої освіти Науково-</w:t>
      </w:r>
      <w:r w:rsidR="00E2505B" w:rsidRPr="00B83927">
        <w:rPr>
          <w:rFonts w:ascii="Times New Roman" w:eastAsia="Times New Roman" w:hAnsi="Times New Roman"/>
          <w:sz w:val="28"/>
          <w:szCs w:val="28"/>
          <w:lang w:eastAsia="ru-RU"/>
        </w:rPr>
        <w:t>методичної ради Міністерства освіти і науки України</w:t>
      </w:r>
      <w:r w:rsidR="00E2505B" w:rsidRPr="00B83927">
        <w:rPr>
          <w:rFonts w:ascii="Times New Roman" w:eastAsia="Calibri" w:hAnsi="Times New Roman" w:cs="Times New Roman"/>
          <w:sz w:val="28"/>
          <w:szCs w:val="28"/>
        </w:rPr>
        <w:t xml:space="preserve"> </w:t>
      </w:r>
      <w:r w:rsidRPr="00B83927">
        <w:rPr>
          <w:rFonts w:ascii="Times New Roman" w:eastAsia="Calibri" w:hAnsi="Times New Roman" w:cs="Times New Roman"/>
          <w:sz w:val="28"/>
          <w:szCs w:val="28"/>
        </w:rPr>
        <w:t>(протокол від 09.04.2021 №2).</w:t>
      </w:r>
    </w:p>
    <w:p w14:paraId="6CC1B6FC" w14:textId="77777777" w:rsidR="0038685A" w:rsidRPr="00B83927" w:rsidRDefault="0038685A" w:rsidP="0038685A">
      <w:pPr>
        <w:jc w:val="both"/>
        <w:rPr>
          <w:rFonts w:ascii="Times New Roman" w:eastAsia="Calibri" w:hAnsi="Times New Roman" w:cs="Times New Roman"/>
          <w:sz w:val="28"/>
          <w:szCs w:val="28"/>
        </w:rPr>
      </w:pPr>
    </w:p>
    <w:p w14:paraId="5E95E006" w14:textId="7822C300" w:rsidR="0038685A" w:rsidRPr="00B83927" w:rsidRDefault="0038685A" w:rsidP="00E2505B">
      <w:pPr>
        <w:ind w:firstLine="708"/>
        <w:jc w:val="both"/>
        <w:rPr>
          <w:rFonts w:ascii="Times New Roman" w:eastAsia="Calibri" w:hAnsi="Times New Roman" w:cs="Times New Roman"/>
          <w:sz w:val="28"/>
          <w:szCs w:val="28"/>
        </w:rPr>
      </w:pPr>
      <w:r w:rsidRPr="00B83927">
        <w:rPr>
          <w:rFonts w:ascii="Times New Roman" w:eastAsia="Calibri" w:hAnsi="Times New Roman" w:cs="Times New Roman"/>
          <w:sz w:val="28"/>
          <w:szCs w:val="28"/>
        </w:rPr>
        <w:t xml:space="preserve">Стандарт розглянуто на засіданні сектору фахової передвищої освіти Науково-методичної ради Міністерства освіти і науки України </w:t>
      </w:r>
      <w:r w:rsidR="00B83927" w:rsidRPr="00B83927">
        <w:rPr>
          <w:rFonts w:ascii="Times New Roman" w:hAnsi="Times New Roman"/>
          <w:sz w:val="28"/>
          <w:szCs w:val="28"/>
        </w:rPr>
        <w:t>(протокол від 23.02.2021 №5)</w:t>
      </w:r>
      <w:r w:rsidRPr="00B83927">
        <w:rPr>
          <w:rFonts w:ascii="Times New Roman" w:eastAsia="Calibri" w:hAnsi="Times New Roman" w:cs="Times New Roman"/>
          <w:sz w:val="28"/>
          <w:szCs w:val="28"/>
        </w:rPr>
        <w:t>.</w:t>
      </w:r>
    </w:p>
    <w:p w14:paraId="36C03766" w14:textId="77777777" w:rsidR="0038685A" w:rsidRPr="00B83927" w:rsidRDefault="0038685A" w:rsidP="0038685A">
      <w:pPr>
        <w:jc w:val="both"/>
        <w:rPr>
          <w:rFonts w:ascii="Times New Roman" w:eastAsia="Calibri" w:hAnsi="Times New Roman" w:cs="Times New Roman"/>
          <w:sz w:val="28"/>
          <w:szCs w:val="28"/>
        </w:rPr>
      </w:pPr>
    </w:p>
    <w:p w14:paraId="071A0924" w14:textId="7A0D87CC" w:rsidR="0038685A" w:rsidRPr="0038685A" w:rsidRDefault="0038685A" w:rsidP="00E2505B">
      <w:pPr>
        <w:ind w:firstLine="708"/>
        <w:jc w:val="both"/>
        <w:rPr>
          <w:rFonts w:ascii="Times New Roman" w:eastAsia="Calibri" w:hAnsi="Times New Roman" w:cs="Times New Roman"/>
          <w:sz w:val="28"/>
          <w:szCs w:val="28"/>
        </w:rPr>
      </w:pPr>
      <w:r w:rsidRPr="00B83927">
        <w:rPr>
          <w:rFonts w:ascii="Times New Roman" w:eastAsia="Calibri" w:hAnsi="Times New Roman" w:cs="Times New Roman"/>
          <w:sz w:val="28"/>
          <w:szCs w:val="28"/>
        </w:rPr>
        <w:t xml:space="preserve">Стандарт розглянуто після надходження всіх зауважень і пропозицій та схвалено на засіданні підкомісії зі спеціальності </w:t>
      </w:r>
      <w:r w:rsidRPr="00B83927">
        <w:rPr>
          <w:rFonts w:ascii="Times New Roman" w:hAnsi="Times New Roman" w:cs="Times New Roman"/>
          <w:noProof/>
          <w:sz w:val="28"/>
          <w:szCs w:val="28"/>
        </w:rPr>
        <w:t>072 Фінанси, банківська справа та страхування</w:t>
      </w:r>
      <w:r w:rsidRPr="00B83927">
        <w:rPr>
          <w:rFonts w:ascii="Times New Roman" w:eastAsia="Calibri" w:hAnsi="Times New Roman" w:cs="Times New Roman"/>
          <w:sz w:val="28"/>
          <w:szCs w:val="28"/>
        </w:rPr>
        <w:t xml:space="preserve"> </w:t>
      </w:r>
      <w:r w:rsidR="00E2505B" w:rsidRPr="00B83927">
        <w:rPr>
          <w:rFonts w:ascii="Times New Roman" w:eastAsia="Times New Roman" w:hAnsi="Times New Roman"/>
          <w:sz w:val="28"/>
          <w:szCs w:val="28"/>
          <w:lang w:eastAsia="ru-RU"/>
        </w:rPr>
        <w:t xml:space="preserve">Науково-методичної комісії з бізнесу, управління, соціальної роботи та сервісу </w:t>
      </w:r>
      <w:r w:rsidR="00E2505B" w:rsidRPr="00B83927">
        <w:rPr>
          <w:rFonts w:ascii="Times New Roman" w:hAnsi="Times New Roman"/>
          <w:sz w:val="28"/>
          <w:szCs w:val="28"/>
        </w:rPr>
        <w:t xml:space="preserve">(НМК 3) </w:t>
      </w:r>
      <w:r w:rsidR="00E2505B" w:rsidRPr="00B83927">
        <w:rPr>
          <w:rFonts w:ascii="Times New Roman" w:eastAsia="Times New Roman" w:hAnsi="Times New Roman"/>
          <w:sz w:val="28"/>
          <w:szCs w:val="28"/>
          <w:lang w:eastAsia="ru-RU"/>
        </w:rPr>
        <w:t>сектору фахової передвищої освіти Науково-методичної ради Міністерства освіти і науки України</w:t>
      </w:r>
      <w:r w:rsidR="00E2505B" w:rsidRPr="00B83927">
        <w:rPr>
          <w:rFonts w:ascii="Times New Roman" w:eastAsia="Calibri" w:hAnsi="Times New Roman" w:cs="Times New Roman"/>
          <w:sz w:val="28"/>
          <w:szCs w:val="28"/>
        </w:rPr>
        <w:t xml:space="preserve"> </w:t>
      </w:r>
      <w:r w:rsidR="00B83927" w:rsidRPr="00B83927">
        <w:rPr>
          <w:rFonts w:ascii="Times New Roman" w:hAnsi="Times New Roman"/>
          <w:sz w:val="28"/>
          <w:szCs w:val="28"/>
        </w:rPr>
        <w:t>(протокол від 06.04.2021 №4)</w:t>
      </w:r>
      <w:r w:rsidRPr="00B83927">
        <w:rPr>
          <w:rFonts w:ascii="Times New Roman" w:eastAsia="Calibri" w:hAnsi="Times New Roman" w:cs="Times New Roman"/>
          <w:sz w:val="28"/>
          <w:szCs w:val="28"/>
        </w:rPr>
        <w:t>.</w:t>
      </w:r>
    </w:p>
    <w:p w14:paraId="186AF18E" w14:textId="77777777" w:rsidR="00FD1845" w:rsidRPr="00D744DE" w:rsidRDefault="00FD1845">
      <w:pPr>
        <w:rPr>
          <w:rFonts w:ascii="Times New Roman" w:hAnsi="Times New Roman" w:cs="Times New Roman"/>
          <w:b/>
          <w:noProof/>
          <w:sz w:val="28"/>
          <w:szCs w:val="28"/>
        </w:rPr>
      </w:pPr>
    </w:p>
    <w:p w14:paraId="59C1892F" w14:textId="77777777" w:rsidR="000230D1" w:rsidRPr="00D744DE" w:rsidRDefault="000230D1">
      <w:pPr>
        <w:rPr>
          <w:rFonts w:ascii="Times New Roman" w:hAnsi="Times New Roman" w:cs="Times New Roman"/>
          <w:b/>
          <w:noProof/>
          <w:sz w:val="28"/>
          <w:szCs w:val="28"/>
        </w:rPr>
      </w:pPr>
      <w:r w:rsidRPr="00D744DE">
        <w:rPr>
          <w:rFonts w:ascii="Times New Roman" w:hAnsi="Times New Roman" w:cs="Times New Roman"/>
          <w:b/>
          <w:noProof/>
          <w:sz w:val="28"/>
          <w:szCs w:val="28"/>
        </w:rPr>
        <w:br w:type="page"/>
      </w:r>
    </w:p>
    <w:p w14:paraId="70B8BD8B" w14:textId="77777777" w:rsidR="003E2075" w:rsidRPr="00D744DE" w:rsidRDefault="00FD6660">
      <w:pPr>
        <w:rPr>
          <w:rFonts w:ascii="Times New Roman" w:hAnsi="Times New Roman" w:cs="Times New Roman"/>
          <w:b/>
          <w:noProof/>
          <w:sz w:val="28"/>
          <w:szCs w:val="28"/>
        </w:rPr>
      </w:pPr>
      <w:r w:rsidRPr="00D744DE">
        <w:rPr>
          <w:rFonts w:ascii="Times New Roman" w:hAnsi="Times New Roman" w:cs="Times New Roman"/>
          <w:b/>
          <w:noProof/>
          <w:sz w:val="28"/>
          <w:szCs w:val="28"/>
        </w:rPr>
        <w:lastRenderedPageBreak/>
        <w:t>2</w:t>
      </w:r>
      <w:r w:rsidR="00DD06FF" w:rsidRPr="00D744DE">
        <w:rPr>
          <w:rFonts w:ascii="Times New Roman" w:hAnsi="Times New Roman" w:cs="Times New Roman"/>
          <w:b/>
          <w:noProof/>
          <w:sz w:val="28"/>
          <w:szCs w:val="28"/>
        </w:rPr>
        <w:t>.</w:t>
      </w:r>
      <w:r w:rsidR="007E09DB" w:rsidRPr="00D744DE">
        <w:rPr>
          <w:rFonts w:ascii="Times New Roman" w:hAnsi="Times New Roman" w:cs="Times New Roman"/>
          <w:b/>
          <w:noProof/>
          <w:sz w:val="28"/>
          <w:szCs w:val="28"/>
        </w:rPr>
        <w:t xml:space="preserve"> Загальна характеристика</w:t>
      </w:r>
    </w:p>
    <w:p w14:paraId="7A4C65CB" w14:textId="77777777" w:rsidR="007E09DB" w:rsidRPr="00D744DE" w:rsidRDefault="007E09DB">
      <w:pPr>
        <w:rPr>
          <w:noProof/>
          <w:sz w:val="10"/>
          <w:szCs w:val="10"/>
        </w:rPr>
      </w:pPr>
    </w:p>
    <w:tbl>
      <w:tblPr>
        <w:tblStyle w:val="a4"/>
        <w:tblW w:w="0" w:type="auto"/>
        <w:tblInd w:w="108" w:type="dxa"/>
        <w:tblLook w:val="04A0" w:firstRow="1" w:lastRow="0" w:firstColumn="1" w:lastColumn="0" w:noHBand="0" w:noVBand="1"/>
      </w:tblPr>
      <w:tblGrid>
        <w:gridCol w:w="2743"/>
        <w:gridCol w:w="6896"/>
      </w:tblGrid>
      <w:tr w:rsidR="003E2075" w:rsidRPr="00D744DE" w14:paraId="5E537748" w14:textId="77777777" w:rsidTr="001C0C35">
        <w:tc>
          <w:tcPr>
            <w:tcW w:w="2743" w:type="dxa"/>
          </w:tcPr>
          <w:p w14:paraId="5FEA16F4" w14:textId="77777777" w:rsidR="003E2075" w:rsidRPr="00D744DE" w:rsidRDefault="003E2075" w:rsidP="00302810">
            <w:pPr>
              <w:rPr>
                <w:rFonts w:ascii="Times New Roman" w:hAnsi="Times New Roman" w:cs="Times New Roman"/>
                <w:noProof/>
                <w:sz w:val="28"/>
                <w:szCs w:val="28"/>
              </w:rPr>
            </w:pPr>
            <w:r w:rsidRPr="00D744DE">
              <w:rPr>
                <w:rFonts w:ascii="Times New Roman" w:hAnsi="Times New Roman" w:cs="Times New Roman"/>
                <w:b/>
                <w:bCs/>
                <w:noProof/>
                <w:sz w:val="28"/>
                <w:szCs w:val="28"/>
              </w:rPr>
              <w:t>Освітньо- професійний ступінь</w:t>
            </w:r>
          </w:p>
        </w:tc>
        <w:tc>
          <w:tcPr>
            <w:tcW w:w="6896" w:type="dxa"/>
          </w:tcPr>
          <w:p w14:paraId="327F725F" w14:textId="77777777" w:rsidR="003E2075" w:rsidRPr="00D744DE" w:rsidRDefault="003E2075" w:rsidP="00302810">
            <w:pPr>
              <w:rPr>
                <w:rFonts w:ascii="Times New Roman" w:hAnsi="Times New Roman" w:cs="Times New Roman"/>
                <w:noProof/>
                <w:sz w:val="28"/>
                <w:szCs w:val="28"/>
              </w:rPr>
            </w:pPr>
            <w:r w:rsidRPr="00D744DE">
              <w:rPr>
                <w:rFonts w:ascii="Times New Roman" w:hAnsi="Times New Roman" w:cs="Times New Roman"/>
                <w:noProof/>
                <w:sz w:val="28"/>
                <w:szCs w:val="28"/>
              </w:rPr>
              <w:t>Фаховий молодший бакалавр</w:t>
            </w:r>
          </w:p>
        </w:tc>
      </w:tr>
      <w:tr w:rsidR="003E2075" w:rsidRPr="00D744DE" w14:paraId="5D3124D2" w14:textId="77777777" w:rsidTr="001C0C35">
        <w:tc>
          <w:tcPr>
            <w:tcW w:w="2743" w:type="dxa"/>
          </w:tcPr>
          <w:p w14:paraId="4313FE04" w14:textId="77777777" w:rsidR="003E2075" w:rsidRPr="00D744DE" w:rsidRDefault="003E2075" w:rsidP="00302810">
            <w:pPr>
              <w:pStyle w:val="a3"/>
              <w:spacing w:before="0" w:beforeAutospacing="0" w:after="0" w:afterAutospacing="0"/>
              <w:rPr>
                <w:noProof/>
                <w:sz w:val="28"/>
                <w:szCs w:val="28"/>
                <w:lang w:val="uk-UA"/>
              </w:rPr>
            </w:pPr>
            <w:r w:rsidRPr="00D744DE">
              <w:rPr>
                <w:b/>
                <w:bCs/>
                <w:noProof/>
                <w:sz w:val="28"/>
                <w:szCs w:val="28"/>
                <w:lang w:val="uk-UA"/>
              </w:rPr>
              <w:t xml:space="preserve">Галузь знань </w:t>
            </w:r>
          </w:p>
        </w:tc>
        <w:tc>
          <w:tcPr>
            <w:tcW w:w="6896" w:type="dxa"/>
          </w:tcPr>
          <w:p w14:paraId="7104B8C4" w14:textId="77777777" w:rsidR="003E2075" w:rsidRPr="00D744DE" w:rsidRDefault="00473891" w:rsidP="00302810">
            <w:pPr>
              <w:rPr>
                <w:rFonts w:ascii="Times New Roman" w:hAnsi="Times New Roman" w:cs="Times New Roman"/>
                <w:noProof/>
                <w:sz w:val="28"/>
                <w:szCs w:val="28"/>
              </w:rPr>
            </w:pPr>
            <w:r w:rsidRPr="00D744DE">
              <w:rPr>
                <w:rFonts w:ascii="Times New Roman" w:hAnsi="Times New Roman" w:cs="Times New Roman"/>
                <w:bCs/>
                <w:iCs/>
                <w:noProof/>
                <w:sz w:val="28"/>
                <w:szCs w:val="28"/>
              </w:rPr>
              <w:t>07 Управління та адміністрування</w:t>
            </w:r>
          </w:p>
        </w:tc>
      </w:tr>
      <w:tr w:rsidR="003E2075" w:rsidRPr="00D744DE" w14:paraId="627D483C" w14:textId="77777777" w:rsidTr="001C0C35">
        <w:tc>
          <w:tcPr>
            <w:tcW w:w="2743" w:type="dxa"/>
          </w:tcPr>
          <w:p w14:paraId="415E829A" w14:textId="77777777" w:rsidR="003E2075" w:rsidRPr="00D744DE" w:rsidRDefault="003E2075">
            <w:pPr>
              <w:pStyle w:val="a3"/>
              <w:spacing w:before="0" w:beforeAutospacing="0" w:after="0" w:afterAutospacing="0"/>
              <w:rPr>
                <w:noProof/>
                <w:sz w:val="28"/>
                <w:szCs w:val="28"/>
                <w:lang w:val="uk-UA"/>
              </w:rPr>
            </w:pPr>
            <w:r w:rsidRPr="00D744DE">
              <w:rPr>
                <w:b/>
                <w:bCs/>
                <w:noProof/>
                <w:sz w:val="28"/>
                <w:szCs w:val="28"/>
                <w:lang w:val="uk-UA"/>
              </w:rPr>
              <w:t xml:space="preserve">Спеціальність </w:t>
            </w:r>
          </w:p>
        </w:tc>
        <w:tc>
          <w:tcPr>
            <w:tcW w:w="6896" w:type="dxa"/>
          </w:tcPr>
          <w:p w14:paraId="61C52084" w14:textId="77777777" w:rsidR="003E2075" w:rsidRPr="00D744DE" w:rsidRDefault="00473891" w:rsidP="00302810">
            <w:pPr>
              <w:rPr>
                <w:rFonts w:ascii="Times New Roman" w:hAnsi="Times New Roman" w:cs="Times New Roman"/>
                <w:noProof/>
                <w:sz w:val="28"/>
                <w:szCs w:val="28"/>
              </w:rPr>
            </w:pPr>
            <w:r w:rsidRPr="00D744DE">
              <w:rPr>
                <w:rFonts w:ascii="Times New Roman" w:hAnsi="Times New Roman" w:cs="Times New Roman"/>
                <w:bCs/>
                <w:iCs/>
                <w:noProof/>
                <w:sz w:val="28"/>
                <w:szCs w:val="28"/>
              </w:rPr>
              <w:t>07</w:t>
            </w:r>
            <w:r w:rsidR="00E819FD" w:rsidRPr="00D744DE">
              <w:rPr>
                <w:rFonts w:ascii="Times New Roman" w:hAnsi="Times New Roman" w:cs="Times New Roman"/>
                <w:bCs/>
                <w:iCs/>
                <w:noProof/>
                <w:sz w:val="28"/>
                <w:szCs w:val="28"/>
              </w:rPr>
              <w:t>2</w:t>
            </w:r>
            <w:r w:rsidRPr="00D744DE">
              <w:rPr>
                <w:rFonts w:ascii="Times New Roman" w:hAnsi="Times New Roman" w:cs="Times New Roman"/>
                <w:bCs/>
                <w:iCs/>
                <w:noProof/>
                <w:sz w:val="28"/>
                <w:szCs w:val="28"/>
              </w:rPr>
              <w:t xml:space="preserve"> </w:t>
            </w:r>
            <w:r w:rsidR="00E819FD" w:rsidRPr="00D744DE">
              <w:rPr>
                <w:rFonts w:ascii="Times New Roman" w:hAnsi="Times New Roman" w:cs="Times New Roman"/>
                <w:bCs/>
                <w:iCs/>
                <w:noProof/>
                <w:sz w:val="28"/>
                <w:szCs w:val="28"/>
              </w:rPr>
              <w:t>Фінанси, банківська справа та страхування</w:t>
            </w:r>
          </w:p>
        </w:tc>
      </w:tr>
      <w:tr w:rsidR="003E2075" w:rsidRPr="00D744DE" w14:paraId="0B3DD5F0" w14:textId="77777777" w:rsidTr="001C0C35">
        <w:tc>
          <w:tcPr>
            <w:tcW w:w="2743" w:type="dxa"/>
          </w:tcPr>
          <w:p w14:paraId="7B490F4B" w14:textId="77777777" w:rsidR="003E2075" w:rsidRPr="00D744DE" w:rsidRDefault="003E2075" w:rsidP="00302810">
            <w:pPr>
              <w:rPr>
                <w:rFonts w:ascii="Times New Roman" w:hAnsi="Times New Roman" w:cs="Times New Roman"/>
                <w:noProof/>
                <w:sz w:val="28"/>
                <w:szCs w:val="28"/>
              </w:rPr>
            </w:pPr>
            <w:r w:rsidRPr="00D744DE">
              <w:rPr>
                <w:rFonts w:ascii="Times New Roman" w:hAnsi="Times New Roman" w:cs="Times New Roman"/>
                <w:b/>
                <w:bCs/>
                <w:noProof/>
                <w:sz w:val="28"/>
                <w:szCs w:val="28"/>
              </w:rPr>
              <w:t xml:space="preserve">Форми </w:t>
            </w:r>
            <w:r w:rsidR="00473891" w:rsidRPr="00D744DE">
              <w:rPr>
                <w:rFonts w:ascii="Times New Roman" w:hAnsi="Times New Roman" w:cs="Times New Roman"/>
                <w:b/>
                <w:bCs/>
                <w:noProof/>
                <w:sz w:val="28"/>
                <w:szCs w:val="28"/>
              </w:rPr>
              <w:br/>
            </w:r>
            <w:r w:rsidRPr="00D744DE">
              <w:rPr>
                <w:rFonts w:ascii="Times New Roman" w:hAnsi="Times New Roman" w:cs="Times New Roman"/>
                <w:b/>
                <w:bCs/>
                <w:noProof/>
                <w:sz w:val="28"/>
                <w:szCs w:val="28"/>
              </w:rPr>
              <w:t>здобуття освіти</w:t>
            </w:r>
          </w:p>
        </w:tc>
        <w:tc>
          <w:tcPr>
            <w:tcW w:w="6896" w:type="dxa"/>
          </w:tcPr>
          <w:p w14:paraId="3CDCA6DC" w14:textId="77777777" w:rsidR="00C43569" w:rsidRPr="00D744DE" w:rsidRDefault="00C43569" w:rsidP="00302810">
            <w:pPr>
              <w:rPr>
                <w:rFonts w:ascii="Times New Roman" w:hAnsi="Times New Roman" w:cs="Times New Roman"/>
                <w:noProof/>
                <w:sz w:val="28"/>
                <w:szCs w:val="28"/>
              </w:rPr>
            </w:pPr>
            <w:r w:rsidRPr="00D744DE">
              <w:rPr>
                <w:rFonts w:ascii="Times New Roman" w:hAnsi="Times New Roman" w:cs="Times New Roman"/>
                <w:bCs/>
                <w:iCs/>
                <w:noProof/>
                <w:sz w:val="28"/>
                <w:szCs w:val="28"/>
              </w:rPr>
              <w:t>1) інституційна (очна (денна, вечірня), заочна, дистанційна, мережева);</w:t>
            </w:r>
          </w:p>
          <w:p w14:paraId="77FA0E13" w14:textId="77777777" w:rsidR="00C43569" w:rsidRPr="00D744DE" w:rsidRDefault="00C43569" w:rsidP="00302810">
            <w:pPr>
              <w:rPr>
                <w:rFonts w:ascii="Times New Roman" w:hAnsi="Times New Roman" w:cs="Times New Roman"/>
                <w:noProof/>
                <w:sz w:val="28"/>
                <w:szCs w:val="28"/>
              </w:rPr>
            </w:pPr>
            <w:r w:rsidRPr="00D744DE">
              <w:rPr>
                <w:rFonts w:ascii="Times New Roman" w:hAnsi="Times New Roman" w:cs="Times New Roman"/>
                <w:bCs/>
                <w:iCs/>
                <w:noProof/>
                <w:sz w:val="28"/>
                <w:szCs w:val="28"/>
              </w:rPr>
              <w:t xml:space="preserve">2) індивідуальна (екстернатна, на робочому місці </w:t>
            </w:r>
            <w:r w:rsidRPr="00D744DE">
              <w:rPr>
                <w:rFonts w:ascii="Times New Roman" w:hAnsi="Times New Roman" w:cs="Times New Roman"/>
                <w:bCs/>
                <w:iCs/>
                <w:noProof/>
                <w:sz w:val="28"/>
                <w:szCs w:val="28"/>
              </w:rPr>
              <w:br/>
              <w:t>(на виробництві);</w:t>
            </w:r>
          </w:p>
          <w:p w14:paraId="4EFAEC08" w14:textId="77777777" w:rsidR="003E2075" w:rsidRPr="00D744DE" w:rsidRDefault="00C43569">
            <w:pPr>
              <w:rPr>
                <w:rFonts w:ascii="Times New Roman" w:hAnsi="Times New Roman" w:cs="Times New Roman"/>
                <w:noProof/>
                <w:sz w:val="28"/>
                <w:szCs w:val="28"/>
              </w:rPr>
            </w:pPr>
            <w:r w:rsidRPr="00D744DE">
              <w:rPr>
                <w:rFonts w:ascii="Times New Roman" w:hAnsi="Times New Roman" w:cs="Times New Roman"/>
                <w:bCs/>
                <w:iCs/>
                <w:noProof/>
                <w:sz w:val="28"/>
                <w:szCs w:val="28"/>
              </w:rPr>
              <w:t>3) дуальна</w:t>
            </w:r>
          </w:p>
        </w:tc>
      </w:tr>
      <w:tr w:rsidR="003E2075" w:rsidRPr="00D744DE" w14:paraId="011B8306" w14:textId="77777777" w:rsidTr="001C0C35">
        <w:tc>
          <w:tcPr>
            <w:tcW w:w="2743" w:type="dxa"/>
          </w:tcPr>
          <w:p w14:paraId="5E45024C" w14:textId="77777777" w:rsidR="003E2075" w:rsidRPr="00D744DE" w:rsidRDefault="003E2075" w:rsidP="00302810">
            <w:pPr>
              <w:pStyle w:val="a3"/>
              <w:spacing w:before="0" w:beforeAutospacing="0" w:after="0" w:afterAutospacing="0"/>
              <w:rPr>
                <w:noProof/>
                <w:sz w:val="28"/>
                <w:szCs w:val="28"/>
                <w:lang w:val="uk-UA"/>
              </w:rPr>
            </w:pPr>
            <w:r w:rsidRPr="00D744DE">
              <w:rPr>
                <w:b/>
                <w:bCs/>
                <w:noProof/>
                <w:sz w:val="28"/>
                <w:szCs w:val="28"/>
                <w:lang w:val="uk-UA"/>
              </w:rPr>
              <w:t xml:space="preserve">Освітня кваліфікація </w:t>
            </w:r>
          </w:p>
        </w:tc>
        <w:tc>
          <w:tcPr>
            <w:tcW w:w="6896" w:type="dxa"/>
          </w:tcPr>
          <w:p w14:paraId="1875FA99" w14:textId="77777777" w:rsidR="003E2075" w:rsidRPr="00D744DE" w:rsidRDefault="00473891" w:rsidP="00302810">
            <w:pPr>
              <w:rPr>
                <w:rFonts w:ascii="Times New Roman" w:hAnsi="Times New Roman" w:cs="Times New Roman"/>
                <w:noProof/>
                <w:sz w:val="28"/>
                <w:szCs w:val="28"/>
              </w:rPr>
            </w:pPr>
            <w:r w:rsidRPr="00D744DE">
              <w:rPr>
                <w:rFonts w:ascii="Times New Roman" w:hAnsi="Times New Roman" w:cs="Times New Roman"/>
                <w:bCs/>
                <w:iCs/>
                <w:noProof/>
                <w:sz w:val="28"/>
                <w:szCs w:val="28"/>
              </w:rPr>
              <w:t xml:space="preserve">Фаховий молодший бакалавр </w:t>
            </w:r>
            <w:r w:rsidR="00E819FD" w:rsidRPr="00D744DE">
              <w:rPr>
                <w:rFonts w:ascii="Times New Roman" w:hAnsi="Times New Roman" w:cs="Times New Roman"/>
                <w:bCs/>
                <w:iCs/>
                <w:noProof/>
                <w:sz w:val="28"/>
                <w:szCs w:val="28"/>
              </w:rPr>
              <w:br/>
            </w:r>
            <w:r w:rsidRPr="00D744DE">
              <w:rPr>
                <w:rFonts w:ascii="Times New Roman" w:hAnsi="Times New Roman" w:cs="Times New Roman"/>
                <w:bCs/>
                <w:iCs/>
                <w:noProof/>
                <w:sz w:val="28"/>
                <w:szCs w:val="28"/>
              </w:rPr>
              <w:t xml:space="preserve">з </w:t>
            </w:r>
            <w:r w:rsidR="00E819FD" w:rsidRPr="00D744DE">
              <w:rPr>
                <w:rFonts w:ascii="Times New Roman" w:hAnsi="Times New Roman" w:cs="Times New Roman"/>
                <w:bCs/>
                <w:iCs/>
                <w:noProof/>
                <w:sz w:val="28"/>
                <w:szCs w:val="28"/>
              </w:rPr>
              <w:t>фінансів, банківської справи та страхування</w:t>
            </w:r>
          </w:p>
        </w:tc>
      </w:tr>
      <w:tr w:rsidR="00473891" w:rsidRPr="00D744DE" w14:paraId="1575F996" w14:textId="77777777" w:rsidTr="001C0C35">
        <w:tc>
          <w:tcPr>
            <w:tcW w:w="2743" w:type="dxa"/>
          </w:tcPr>
          <w:p w14:paraId="177E1C94" w14:textId="77777777" w:rsidR="00473891" w:rsidRPr="00D744DE" w:rsidRDefault="00473891" w:rsidP="00302810">
            <w:pPr>
              <w:pStyle w:val="a3"/>
              <w:spacing w:before="0" w:beforeAutospacing="0" w:after="0" w:afterAutospacing="0"/>
              <w:rPr>
                <w:noProof/>
                <w:sz w:val="28"/>
                <w:szCs w:val="28"/>
                <w:lang w:val="uk-UA"/>
              </w:rPr>
            </w:pPr>
            <w:r w:rsidRPr="00D744DE">
              <w:rPr>
                <w:b/>
                <w:bCs/>
                <w:noProof/>
                <w:sz w:val="28"/>
                <w:szCs w:val="28"/>
                <w:lang w:val="uk-UA"/>
              </w:rPr>
              <w:t xml:space="preserve">Професійна кваліфікація </w:t>
            </w:r>
          </w:p>
        </w:tc>
        <w:tc>
          <w:tcPr>
            <w:tcW w:w="6896" w:type="dxa"/>
          </w:tcPr>
          <w:p w14:paraId="5C1B115D" w14:textId="77777777" w:rsidR="00473891" w:rsidRPr="00D744DE" w:rsidRDefault="00473891" w:rsidP="00302810">
            <w:pPr>
              <w:rPr>
                <w:rFonts w:ascii="Times New Roman" w:hAnsi="Times New Roman" w:cs="Times New Roman"/>
                <w:bCs/>
                <w:iCs/>
                <w:noProof/>
                <w:sz w:val="28"/>
                <w:szCs w:val="28"/>
              </w:rPr>
            </w:pPr>
          </w:p>
        </w:tc>
      </w:tr>
      <w:tr w:rsidR="003E2075" w:rsidRPr="00D744DE" w14:paraId="0CC6F77B" w14:textId="77777777" w:rsidTr="001C0C35">
        <w:tc>
          <w:tcPr>
            <w:tcW w:w="2743" w:type="dxa"/>
          </w:tcPr>
          <w:p w14:paraId="69F4B4B9" w14:textId="77777777" w:rsidR="00473891" w:rsidRPr="00D744DE" w:rsidRDefault="00473891" w:rsidP="00302810">
            <w:pPr>
              <w:rPr>
                <w:rFonts w:ascii="Times New Roman" w:hAnsi="Times New Roman" w:cs="Times New Roman"/>
                <w:noProof/>
                <w:sz w:val="28"/>
                <w:szCs w:val="28"/>
              </w:rPr>
            </w:pPr>
            <w:r w:rsidRPr="00D744DE">
              <w:rPr>
                <w:rFonts w:ascii="Times New Roman" w:hAnsi="Times New Roman" w:cs="Times New Roman"/>
                <w:b/>
                <w:bCs/>
                <w:noProof/>
                <w:sz w:val="28"/>
                <w:szCs w:val="28"/>
              </w:rPr>
              <w:t xml:space="preserve">Кваліфікація </w:t>
            </w:r>
            <w:r w:rsidRPr="00D744DE">
              <w:rPr>
                <w:rFonts w:ascii="Times New Roman" w:hAnsi="Times New Roman" w:cs="Times New Roman"/>
                <w:b/>
                <w:bCs/>
                <w:noProof/>
                <w:sz w:val="28"/>
                <w:szCs w:val="28"/>
              </w:rPr>
              <w:br/>
              <w:t>в дипломі</w:t>
            </w:r>
          </w:p>
          <w:p w14:paraId="6BC6171D" w14:textId="77777777" w:rsidR="003E2075" w:rsidRPr="00D744DE" w:rsidRDefault="003E2075">
            <w:pPr>
              <w:rPr>
                <w:rFonts w:ascii="Times New Roman" w:hAnsi="Times New Roman" w:cs="Times New Roman"/>
                <w:noProof/>
                <w:sz w:val="28"/>
                <w:szCs w:val="28"/>
              </w:rPr>
            </w:pPr>
          </w:p>
        </w:tc>
        <w:tc>
          <w:tcPr>
            <w:tcW w:w="6896" w:type="dxa"/>
          </w:tcPr>
          <w:p w14:paraId="2971A1AE" w14:textId="77777777" w:rsidR="00473891" w:rsidRPr="00D744DE" w:rsidRDefault="00473891" w:rsidP="00302810">
            <w:pPr>
              <w:rPr>
                <w:rFonts w:ascii="Times New Roman" w:hAnsi="Times New Roman" w:cs="Times New Roman"/>
                <w:noProof/>
                <w:sz w:val="28"/>
                <w:szCs w:val="28"/>
              </w:rPr>
            </w:pPr>
            <w:r w:rsidRPr="00D744DE">
              <w:rPr>
                <w:rFonts w:ascii="Times New Roman" w:hAnsi="Times New Roman" w:cs="Times New Roman"/>
                <w:bCs/>
                <w:iCs/>
                <w:noProof/>
                <w:sz w:val="28"/>
                <w:szCs w:val="28"/>
              </w:rPr>
              <w:t xml:space="preserve">Освітньо-професійний ступінь − </w:t>
            </w:r>
            <w:r w:rsidR="00C43569" w:rsidRPr="00D744DE">
              <w:rPr>
                <w:rFonts w:ascii="Times New Roman" w:hAnsi="Times New Roman" w:cs="Times New Roman"/>
                <w:bCs/>
                <w:iCs/>
                <w:noProof/>
                <w:sz w:val="28"/>
                <w:szCs w:val="28"/>
              </w:rPr>
              <w:br/>
            </w:r>
            <w:r w:rsidRPr="00D744DE">
              <w:rPr>
                <w:rFonts w:ascii="Times New Roman" w:hAnsi="Times New Roman" w:cs="Times New Roman"/>
                <w:bCs/>
                <w:iCs/>
                <w:noProof/>
                <w:sz w:val="28"/>
                <w:szCs w:val="28"/>
              </w:rPr>
              <w:t>Фаховий молодший бакалавр</w:t>
            </w:r>
          </w:p>
          <w:p w14:paraId="07546AA7" w14:textId="77777777" w:rsidR="00473891" w:rsidRPr="00D744DE" w:rsidRDefault="00473891" w:rsidP="00302810">
            <w:pPr>
              <w:rPr>
                <w:rFonts w:ascii="Times New Roman" w:hAnsi="Times New Roman" w:cs="Times New Roman"/>
                <w:noProof/>
                <w:sz w:val="28"/>
                <w:szCs w:val="28"/>
              </w:rPr>
            </w:pPr>
            <w:r w:rsidRPr="00D744DE">
              <w:rPr>
                <w:rFonts w:ascii="Times New Roman" w:hAnsi="Times New Roman" w:cs="Times New Roman"/>
                <w:bCs/>
                <w:iCs/>
                <w:noProof/>
                <w:sz w:val="28"/>
                <w:szCs w:val="28"/>
              </w:rPr>
              <w:t xml:space="preserve">Спеціальність − </w:t>
            </w:r>
            <w:r w:rsidR="00E819FD" w:rsidRPr="00D744DE">
              <w:rPr>
                <w:rFonts w:ascii="Times New Roman" w:hAnsi="Times New Roman" w:cs="Times New Roman"/>
                <w:bCs/>
                <w:iCs/>
                <w:noProof/>
                <w:sz w:val="28"/>
                <w:szCs w:val="28"/>
              </w:rPr>
              <w:t>Фінанси, банківська справа та страхування</w:t>
            </w:r>
          </w:p>
          <w:p w14:paraId="4C8C455C" w14:textId="77777777" w:rsidR="00473891" w:rsidRPr="00D744DE" w:rsidRDefault="00473891" w:rsidP="00302810">
            <w:pPr>
              <w:rPr>
                <w:rFonts w:ascii="Times New Roman" w:hAnsi="Times New Roman" w:cs="Times New Roman"/>
                <w:noProof/>
                <w:sz w:val="28"/>
                <w:szCs w:val="28"/>
              </w:rPr>
            </w:pPr>
            <w:r w:rsidRPr="00D744DE">
              <w:rPr>
                <w:rFonts w:ascii="Times New Roman" w:hAnsi="Times New Roman" w:cs="Times New Roman"/>
                <w:bCs/>
                <w:iCs/>
                <w:noProof/>
                <w:sz w:val="28"/>
                <w:szCs w:val="28"/>
              </w:rPr>
              <w:t xml:space="preserve">Спеціалізація − </w:t>
            </w:r>
            <w:r w:rsidRPr="00D744DE">
              <w:rPr>
                <w:rFonts w:ascii="Times New Roman" w:hAnsi="Times New Roman" w:cs="Times New Roman"/>
                <w:bCs/>
                <w:iCs/>
                <w:noProof/>
                <w:sz w:val="28"/>
                <w:szCs w:val="28"/>
              </w:rPr>
              <w:br/>
              <w:t>(зазначити назву спеціалізації за наявності)</w:t>
            </w:r>
          </w:p>
          <w:p w14:paraId="3C4DB935" w14:textId="77777777" w:rsidR="003E2075" w:rsidRPr="00D744DE" w:rsidRDefault="00473891" w:rsidP="00302810">
            <w:pPr>
              <w:rPr>
                <w:rFonts w:ascii="Times New Roman" w:hAnsi="Times New Roman" w:cs="Times New Roman"/>
                <w:noProof/>
                <w:sz w:val="28"/>
                <w:szCs w:val="28"/>
              </w:rPr>
            </w:pPr>
            <w:r w:rsidRPr="00D744DE">
              <w:rPr>
                <w:rFonts w:ascii="Times New Roman" w:hAnsi="Times New Roman" w:cs="Times New Roman"/>
                <w:bCs/>
                <w:iCs/>
                <w:noProof/>
                <w:sz w:val="28"/>
                <w:szCs w:val="28"/>
              </w:rPr>
              <w:t xml:space="preserve">Освітньо-професійна програма </w:t>
            </w:r>
            <w:r w:rsidRPr="00D744DE">
              <w:rPr>
                <w:rFonts w:ascii="Times New Roman" w:hAnsi="Times New Roman" w:cs="Times New Roman"/>
                <w:bCs/>
                <w:iCs/>
                <w:noProof/>
                <w:sz w:val="28"/>
                <w:szCs w:val="28"/>
              </w:rPr>
              <w:br/>
              <w:t xml:space="preserve">(зазначити назву) </w:t>
            </w:r>
          </w:p>
        </w:tc>
      </w:tr>
      <w:tr w:rsidR="003E2075" w:rsidRPr="00D744DE" w14:paraId="4C2C229B" w14:textId="77777777" w:rsidTr="001C0C35">
        <w:tc>
          <w:tcPr>
            <w:tcW w:w="2743" w:type="dxa"/>
          </w:tcPr>
          <w:p w14:paraId="4810D943" w14:textId="77777777" w:rsidR="00473891" w:rsidRPr="00D744DE" w:rsidRDefault="00473891" w:rsidP="00302810">
            <w:pPr>
              <w:rPr>
                <w:rFonts w:ascii="Times New Roman" w:hAnsi="Times New Roman" w:cs="Times New Roman"/>
                <w:noProof/>
                <w:sz w:val="28"/>
                <w:szCs w:val="28"/>
              </w:rPr>
            </w:pPr>
            <w:r w:rsidRPr="00D744DE">
              <w:rPr>
                <w:rFonts w:ascii="Times New Roman" w:hAnsi="Times New Roman" w:cs="Times New Roman"/>
                <w:b/>
                <w:bCs/>
                <w:noProof/>
                <w:sz w:val="28"/>
                <w:szCs w:val="28"/>
              </w:rPr>
              <w:t>Опис предметної області</w:t>
            </w:r>
          </w:p>
          <w:p w14:paraId="496BC64B" w14:textId="77777777" w:rsidR="003E2075" w:rsidRPr="00D744DE" w:rsidRDefault="003E2075">
            <w:pPr>
              <w:rPr>
                <w:rFonts w:ascii="Times New Roman" w:hAnsi="Times New Roman" w:cs="Times New Roman"/>
                <w:noProof/>
                <w:sz w:val="28"/>
                <w:szCs w:val="28"/>
              </w:rPr>
            </w:pPr>
          </w:p>
        </w:tc>
        <w:tc>
          <w:tcPr>
            <w:tcW w:w="6896" w:type="dxa"/>
          </w:tcPr>
          <w:p w14:paraId="46A2F4C0" w14:textId="77777777" w:rsidR="005B15CD" w:rsidRPr="00D744DE" w:rsidRDefault="003205AC" w:rsidP="00470F67">
            <w:pPr>
              <w:pStyle w:val="a3"/>
              <w:shd w:val="clear" w:color="auto" w:fill="FFFFFF"/>
              <w:spacing w:before="0" w:beforeAutospacing="0" w:after="0" w:afterAutospacing="0"/>
              <w:jc w:val="both"/>
              <w:rPr>
                <w:noProof/>
                <w:lang w:val="uk-UA"/>
              </w:rPr>
            </w:pPr>
            <w:r w:rsidRPr="00D744DE">
              <w:rPr>
                <w:b/>
                <w:i/>
                <w:iCs/>
                <w:noProof/>
                <w:sz w:val="28"/>
                <w:szCs w:val="28"/>
                <w:lang w:val="uk-UA"/>
              </w:rPr>
              <w:t>Об’єкт вивчення та/або діяльності</w:t>
            </w:r>
            <w:r w:rsidRPr="00D744DE">
              <w:rPr>
                <w:noProof/>
                <w:sz w:val="28"/>
                <w:szCs w:val="28"/>
                <w:lang w:val="uk-UA"/>
              </w:rPr>
              <w:t xml:space="preserve">: </w:t>
            </w:r>
            <w:r w:rsidR="005B15CD" w:rsidRPr="00D744DE">
              <w:rPr>
                <w:rFonts w:ascii="TimesNewRomanPSMT" w:hAnsi="TimesNewRomanPSMT" w:cs="TimesNewRomanPSMT"/>
                <w:noProof/>
                <w:sz w:val="28"/>
                <w:szCs w:val="28"/>
                <w:lang w:val="uk-UA"/>
              </w:rPr>
              <w:t xml:space="preserve">устрій, принципи, механізми функціонування та розвитку фінансових систем. </w:t>
            </w:r>
          </w:p>
          <w:p w14:paraId="74944ADB" w14:textId="77777777" w:rsidR="003205AC" w:rsidRPr="00D744DE" w:rsidRDefault="003205AC" w:rsidP="00470F67">
            <w:pPr>
              <w:pStyle w:val="a3"/>
              <w:shd w:val="clear" w:color="auto" w:fill="FFFFFF"/>
              <w:spacing w:before="0" w:beforeAutospacing="0" w:after="0" w:afterAutospacing="0"/>
              <w:jc w:val="both"/>
              <w:rPr>
                <w:noProof/>
                <w:sz w:val="28"/>
                <w:szCs w:val="28"/>
                <w:lang w:val="uk-UA"/>
              </w:rPr>
            </w:pPr>
            <w:r w:rsidRPr="00D744DE">
              <w:rPr>
                <w:b/>
                <w:i/>
                <w:iCs/>
                <w:noProof/>
                <w:sz w:val="28"/>
                <w:szCs w:val="28"/>
                <w:lang w:val="uk-UA"/>
              </w:rPr>
              <w:t>Цілі навчання</w:t>
            </w:r>
            <w:r w:rsidRPr="00D744DE">
              <w:rPr>
                <w:noProof/>
                <w:sz w:val="28"/>
                <w:szCs w:val="28"/>
                <w:lang w:val="uk-UA"/>
              </w:rPr>
              <w:t xml:space="preserve">: підготовка фахівців, здатних розв’язувати типові спеціалізовані задачі та практичні проблеми </w:t>
            </w:r>
            <w:r w:rsidR="005B15CD" w:rsidRPr="00D744DE">
              <w:rPr>
                <w:noProof/>
                <w:sz w:val="28"/>
                <w:szCs w:val="28"/>
                <w:lang w:val="uk-UA"/>
              </w:rPr>
              <w:t>в</w:t>
            </w:r>
            <w:r w:rsidR="00E819FD" w:rsidRPr="00D744DE">
              <w:rPr>
                <w:noProof/>
                <w:sz w:val="28"/>
                <w:szCs w:val="28"/>
                <w:lang w:val="uk-UA"/>
              </w:rPr>
              <w:t xml:space="preserve"> сфері фінансів, банківської справи та страхування</w:t>
            </w:r>
            <w:r w:rsidRPr="00D744DE">
              <w:rPr>
                <w:noProof/>
                <w:sz w:val="28"/>
                <w:szCs w:val="28"/>
                <w:lang w:val="uk-UA"/>
              </w:rPr>
              <w:t xml:space="preserve"> або у процесі навчання. </w:t>
            </w:r>
          </w:p>
          <w:p w14:paraId="78089CFB" w14:textId="77777777" w:rsidR="003205AC" w:rsidRPr="00D744DE" w:rsidRDefault="003205AC" w:rsidP="00470F67">
            <w:pPr>
              <w:pStyle w:val="a3"/>
              <w:shd w:val="clear" w:color="auto" w:fill="FFFFFF"/>
              <w:spacing w:before="0" w:beforeAutospacing="0" w:after="0" w:afterAutospacing="0"/>
              <w:jc w:val="both"/>
              <w:rPr>
                <w:noProof/>
                <w:sz w:val="28"/>
                <w:szCs w:val="28"/>
                <w:lang w:val="uk-UA"/>
              </w:rPr>
            </w:pPr>
            <w:r w:rsidRPr="00D744DE">
              <w:rPr>
                <w:b/>
                <w:i/>
                <w:iCs/>
                <w:noProof/>
                <w:sz w:val="28"/>
                <w:szCs w:val="28"/>
                <w:lang w:val="uk-UA"/>
              </w:rPr>
              <w:t>Теоретичний зміст предметної області</w:t>
            </w:r>
            <w:r w:rsidRPr="00D744DE">
              <w:rPr>
                <w:noProof/>
                <w:sz w:val="28"/>
                <w:szCs w:val="28"/>
                <w:lang w:val="uk-UA"/>
              </w:rPr>
              <w:t xml:space="preserve">: поняття, категорії, теорії і концепції </w:t>
            </w:r>
            <w:r w:rsidR="00E819FD" w:rsidRPr="00D744DE">
              <w:rPr>
                <w:noProof/>
                <w:sz w:val="28"/>
                <w:szCs w:val="28"/>
                <w:lang w:val="uk-UA"/>
              </w:rPr>
              <w:t xml:space="preserve">фінансової науки, які визначають тенденції і закономірності функціонування й розвитку фінансів, банківської справи та страхування. </w:t>
            </w:r>
          </w:p>
          <w:p w14:paraId="7D7B38E6" w14:textId="6D994FF6" w:rsidR="00E819FD" w:rsidRPr="00D744DE" w:rsidRDefault="003205AC" w:rsidP="00470F67">
            <w:pPr>
              <w:pStyle w:val="a3"/>
              <w:shd w:val="clear" w:color="auto" w:fill="FFFFFF"/>
              <w:spacing w:before="0" w:beforeAutospacing="0" w:after="0" w:afterAutospacing="0"/>
              <w:jc w:val="both"/>
              <w:rPr>
                <w:noProof/>
                <w:sz w:val="28"/>
                <w:szCs w:val="28"/>
                <w:lang w:val="uk-UA"/>
              </w:rPr>
            </w:pPr>
            <w:r w:rsidRPr="00D744DE">
              <w:rPr>
                <w:b/>
                <w:i/>
                <w:iCs/>
                <w:noProof/>
                <w:sz w:val="28"/>
                <w:szCs w:val="28"/>
                <w:lang w:val="uk-UA"/>
              </w:rPr>
              <w:t>Методи, методики та технології</w:t>
            </w:r>
            <w:r w:rsidRPr="00D744DE">
              <w:rPr>
                <w:i/>
                <w:iCs/>
                <w:noProof/>
                <w:sz w:val="28"/>
                <w:szCs w:val="28"/>
                <w:lang w:val="uk-UA"/>
              </w:rPr>
              <w:t xml:space="preserve"> </w:t>
            </w:r>
            <w:r w:rsidR="00E819FD" w:rsidRPr="00D744DE">
              <w:rPr>
                <w:noProof/>
                <w:sz w:val="28"/>
                <w:szCs w:val="28"/>
                <w:lang w:val="uk-UA"/>
              </w:rPr>
              <w:t>фінансової науки і практики</w:t>
            </w:r>
            <w:r w:rsidR="00744534" w:rsidRPr="00D744DE">
              <w:rPr>
                <w:noProof/>
                <w:sz w:val="28"/>
                <w:szCs w:val="28"/>
                <w:lang w:val="uk-UA"/>
              </w:rPr>
              <w:t xml:space="preserve"> на теоретичному і емпіричному рівнях</w:t>
            </w:r>
            <w:r w:rsidR="00E819FD" w:rsidRPr="00D744DE">
              <w:rPr>
                <w:noProof/>
                <w:sz w:val="28"/>
                <w:szCs w:val="28"/>
                <w:lang w:val="uk-UA"/>
              </w:rPr>
              <w:t xml:space="preserve">. </w:t>
            </w:r>
          </w:p>
          <w:p w14:paraId="7B42C929" w14:textId="77777777" w:rsidR="003E2075" w:rsidRPr="00D744DE" w:rsidRDefault="003205AC" w:rsidP="00470F67">
            <w:pPr>
              <w:pStyle w:val="a3"/>
              <w:shd w:val="clear" w:color="auto" w:fill="FFFFFF"/>
              <w:spacing w:before="0" w:beforeAutospacing="0" w:after="0" w:afterAutospacing="0"/>
              <w:jc w:val="both"/>
              <w:rPr>
                <w:noProof/>
                <w:sz w:val="28"/>
                <w:szCs w:val="28"/>
                <w:lang w:val="uk-UA"/>
              </w:rPr>
            </w:pPr>
            <w:r w:rsidRPr="00D744DE">
              <w:rPr>
                <w:b/>
                <w:i/>
                <w:iCs/>
                <w:noProof/>
                <w:sz w:val="28"/>
                <w:szCs w:val="28"/>
                <w:lang w:val="uk-UA"/>
              </w:rPr>
              <w:t>Інструменти та обладнання</w:t>
            </w:r>
            <w:r w:rsidRPr="00D744DE">
              <w:rPr>
                <w:noProof/>
                <w:sz w:val="28"/>
                <w:szCs w:val="28"/>
                <w:lang w:val="uk-UA"/>
              </w:rPr>
              <w:t xml:space="preserve">: </w:t>
            </w:r>
            <w:r w:rsidR="00E819FD" w:rsidRPr="00D744DE">
              <w:rPr>
                <w:noProof/>
                <w:sz w:val="28"/>
                <w:szCs w:val="28"/>
                <w:lang w:val="uk-UA"/>
              </w:rPr>
              <w:t xml:space="preserve">сучасні інформаційно-аналітичні системи та стандартні, спеціальні й галузеві програмні продукти. </w:t>
            </w:r>
          </w:p>
        </w:tc>
      </w:tr>
      <w:tr w:rsidR="007E09DB" w:rsidRPr="00D744DE" w14:paraId="13F68357" w14:textId="77777777" w:rsidTr="001C0C35">
        <w:trPr>
          <w:trHeight w:val="416"/>
        </w:trPr>
        <w:tc>
          <w:tcPr>
            <w:tcW w:w="2743" w:type="dxa"/>
          </w:tcPr>
          <w:p w14:paraId="54385FC3" w14:textId="77777777" w:rsidR="007E09DB" w:rsidRPr="00D744DE" w:rsidRDefault="007E09DB">
            <w:pPr>
              <w:rPr>
                <w:rFonts w:ascii="Times New Roman" w:hAnsi="Times New Roman" w:cs="Times New Roman"/>
                <w:b/>
                <w:bCs/>
                <w:noProof/>
                <w:sz w:val="28"/>
                <w:szCs w:val="28"/>
              </w:rPr>
            </w:pPr>
            <w:r w:rsidRPr="00D744DE">
              <w:rPr>
                <w:rFonts w:ascii="Times New Roman" w:hAnsi="Times New Roman" w:cs="Times New Roman"/>
                <w:b/>
                <w:bCs/>
                <w:noProof/>
                <w:sz w:val="28"/>
                <w:szCs w:val="28"/>
              </w:rPr>
              <w:t>Академічні права випускників</w:t>
            </w:r>
          </w:p>
          <w:p w14:paraId="11BE924F" w14:textId="77777777" w:rsidR="007E09DB" w:rsidRPr="00D744DE" w:rsidRDefault="007E09DB">
            <w:pPr>
              <w:rPr>
                <w:rFonts w:ascii="Times New Roman" w:hAnsi="Times New Roman" w:cs="Times New Roman"/>
                <w:b/>
                <w:bCs/>
                <w:noProof/>
                <w:sz w:val="28"/>
                <w:szCs w:val="28"/>
              </w:rPr>
            </w:pPr>
          </w:p>
        </w:tc>
        <w:tc>
          <w:tcPr>
            <w:tcW w:w="6896" w:type="dxa"/>
          </w:tcPr>
          <w:p w14:paraId="22704E54" w14:textId="77777777" w:rsidR="00470F67" w:rsidRPr="00D51655" w:rsidRDefault="00470F67" w:rsidP="00470F67">
            <w:pPr>
              <w:jc w:val="both"/>
              <w:rPr>
                <w:rFonts w:ascii="Times New Roman" w:hAnsi="Times New Roman" w:cs="Times New Roman"/>
                <w:sz w:val="28"/>
                <w:szCs w:val="28"/>
              </w:rPr>
            </w:pPr>
            <w:r w:rsidRPr="00D51655">
              <w:rPr>
                <w:rFonts w:ascii="Times New Roman" w:hAnsi="Times New Roman" w:cs="Times New Roman"/>
                <w:sz w:val="28"/>
                <w:szCs w:val="28"/>
              </w:rPr>
              <w:t>Здобуття освіти за:</w:t>
            </w:r>
          </w:p>
          <w:p w14:paraId="49799F3E" w14:textId="77777777" w:rsidR="00470F67" w:rsidRPr="00D51655" w:rsidRDefault="00470F67" w:rsidP="00470F67">
            <w:pPr>
              <w:jc w:val="both"/>
              <w:rPr>
                <w:rFonts w:ascii="Times New Roman" w:hAnsi="Times New Roman" w:cs="Times New Roman"/>
                <w:sz w:val="28"/>
                <w:szCs w:val="28"/>
              </w:rPr>
            </w:pPr>
            <w:r w:rsidRPr="00D51655">
              <w:rPr>
                <w:rFonts w:ascii="Times New Roman" w:hAnsi="Times New Roman" w:cs="Times New Roman"/>
                <w:sz w:val="28"/>
                <w:szCs w:val="28"/>
              </w:rPr>
              <w:t>початковим рівнем (короткий цикл) вищої освіти;</w:t>
            </w:r>
          </w:p>
          <w:p w14:paraId="59DEE63D" w14:textId="77777777" w:rsidR="00470F67" w:rsidRPr="00D51655" w:rsidRDefault="00470F67" w:rsidP="00470F67">
            <w:pPr>
              <w:jc w:val="both"/>
              <w:rPr>
                <w:rFonts w:ascii="Times New Roman" w:hAnsi="Times New Roman" w:cs="Times New Roman"/>
                <w:sz w:val="28"/>
                <w:szCs w:val="28"/>
              </w:rPr>
            </w:pPr>
            <w:r w:rsidRPr="00D51655">
              <w:rPr>
                <w:rFonts w:ascii="Times New Roman" w:hAnsi="Times New Roman" w:cs="Times New Roman"/>
                <w:sz w:val="28"/>
                <w:szCs w:val="28"/>
              </w:rPr>
              <w:t>першим (бакалаврський) рівнем вищої освіти.</w:t>
            </w:r>
          </w:p>
          <w:p w14:paraId="26A49BB7" w14:textId="789FC185" w:rsidR="00CE1AFB" w:rsidRPr="00470F67" w:rsidRDefault="00470F67" w:rsidP="001C0C35">
            <w:pPr>
              <w:rPr>
                <w:rFonts w:ascii="Times New Roman" w:hAnsi="Times New Roman"/>
                <w:color w:val="000000"/>
                <w:sz w:val="28"/>
                <w:szCs w:val="28"/>
              </w:rPr>
            </w:pPr>
            <w:r w:rsidRPr="00D51655">
              <w:rPr>
                <w:rFonts w:ascii="Times New Roman" w:hAnsi="Times New Roman"/>
                <w:color w:val="000000"/>
                <w:sz w:val="28"/>
                <w:szCs w:val="28"/>
              </w:rPr>
              <w:t>Набуття додаткових кваліфікацій в системі освіти дорослих, у тому числі післядипломної освіти</w:t>
            </w:r>
          </w:p>
        </w:tc>
      </w:tr>
      <w:tr w:rsidR="00867C83" w:rsidRPr="00D744DE" w14:paraId="39994EC3" w14:textId="77777777" w:rsidTr="001C0C35">
        <w:trPr>
          <w:trHeight w:val="416"/>
        </w:trPr>
        <w:tc>
          <w:tcPr>
            <w:tcW w:w="2743" w:type="dxa"/>
          </w:tcPr>
          <w:p w14:paraId="5066ED56" w14:textId="3AD91543" w:rsidR="00867C83" w:rsidRPr="00D744DE" w:rsidRDefault="00867C83">
            <w:pPr>
              <w:rPr>
                <w:rFonts w:ascii="Times New Roman" w:hAnsi="Times New Roman" w:cs="Times New Roman"/>
                <w:b/>
                <w:bCs/>
                <w:noProof/>
                <w:sz w:val="28"/>
                <w:szCs w:val="28"/>
              </w:rPr>
            </w:pPr>
            <w:r w:rsidRPr="00D744DE">
              <w:rPr>
                <w:rFonts w:ascii="Times New Roman" w:hAnsi="Times New Roman" w:cs="Times New Roman"/>
                <w:b/>
                <w:bCs/>
                <w:noProof/>
                <w:sz w:val="28"/>
                <w:szCs w:val="28"/>
              </w:rPr>
              <w:lastRenderedPageBreak/>
              <w:t>Працевлаштування випускників</w:t>
            </w:r>
          </w:p>
        </w:tc>
        <w:tc>
          <w:tcPr>
            <w:tcW w:w="6896" w:type="dxa"/>
          </w:tcPr>
          <w:p w14:paraId="17ABEC6A" w14:textId="77777777" w:rsidR="00867C83" w:rsidRDefault="00867C83">
            <w:pPr>
              <w:jc w:val="both"/>
              <w:rPr>
                <w:rFonts w:ascii="Times New Roman" w:hAnsi="Times New Roman" w:cs="Times New Roman"/>
                <w:noProof/>
                <w:sz w:val="28"/>
                <w:szCs w:val="28"/>
                <w:lang w:val="ru-RU"/>
              </w:rPr>
            </w:pPr>
          </w:p>
        </w:tc>
      </w:tr>
    </w:tbl>
    <w:p w14:paraId="6F312BF4" w14:textId="77777777" w:rsidR="005B15CD" w:rsidRPr="00D744DE" w:rsidRDefault="005B15CD" w:rsidP="00302810">
      <w:pPr>
        <w:pStyle w:val="a3"/>
        <w:spacing w:before="0" w:beforeAutospacing="0" w:after="0" w:afterAutospacing="0"/>
        <w:rPr>
          <w:b/>
          <w:bCs/>
          <w:noProof/>
          <w:sz w:val="28"/>
          <w:szCs w:val="28"/>
          <w:lang w:val="uk-UA"/>
        </w:rPr>
      </w:pPr>
    </w:p>
    <w:p w14:paraId="4C701A43" w14:textId="77777777" w:rsidR="007E09DB" w:rsidRPr="00D744DE" w:rsidRDefault="00FD6660" w:rsidP="00666918">
      <w:pPr>
        <w:pStyle w:val="a3"/>
        <w:spacing w:before="0" w:beforeAutospacing="0" w:after="0" w:afterAutospacing="0"/>
        <w:jc w:val="both"/>
        <w:rPr>
          <w:b/>
          <w:bCs/>
          <w:noProof/>
          <w:sz w:val="28"/>
          <w:szCs w:val="28"/>
          <w:lang w:val="uk-UA"/>
        </w:rPr>
      </w:pPr>
      <w:r w:rsidRPr="00D744DE">
        <w:rPr>
          <w:b/>
          <w:bCs/>
          <w:noProof/>
          <w:sz w:val="28"/>
          <w:szCs w:val="28"/>
          <w:lang w:val="uk-UA"/>
        </w:rPr>
        <w:t>3</w:t>
      </w:r>
      <w:r w:rsidR="00DD06FF" w:rsidRPr="00D744DE">
        <w:rPr>
          <w:b/>
          <w:bCs/>
          <w:noProof/>
          <w:sz w:val="28"/>
          <w:szCs w:val="28"/>
          <w:lang w:val="uk-UA"/>
        </w:rPr>
        <w:t>.</w:t>
      </w:r>
      <w:r w:rsidR="00477183" w:rsidRPr="00D744DE">
        <w:rPr>
          <w:b/>
          <w:bCs/>
          <w:noProof/>
          <w:sz w:val="28"/>
          <w:szCs w:val="28"/>
          <w:lang w:val="uk-UA"/>
        </w:rPr>
        <w:t xml:space="preserve"> Обсяг кредитів ЄКТС, необхідний</w:t>
      </w:r>
      <w:r w:rsidR="005B15CD" w:rsidRPr="00D744DE">
        <w:rPr>
          <w:b/>
          <w:bCs/>
          <w:noProof/>
          <w:sz w:val="28"/>
          <w:szCs w:val="28"/>
          <w:lang w:val="uk-UA"/>
        </w:rPr>
        <w:t xml:space="preserve"> для здобуття ступеня фахової </w:t>
      </w:r>
      <w:r w:rsidR="007E09DB" w:rsidRPr="00D744DE">
        <w:rPr>
          <w:b/>
          <w:bCs/>
          <w:noProof/>
          <w:sz w:val="28"/>
          <w:szCs w:val="28"/>
          <w:lang w:val="uk-UA"/>
        </w:rPr>
        <w:t>передвищої освіти</w:t>
      </w:r>
    </w:p>
    <w:p w14:paraId="2CC3B0B8" w14:textId="77777777" w:rsidR="004C32F9" w:rsidRDefault="004C32F9" w:rsidP="004C32F9">
      <w:pPr>
        <w:ind w:firstLine="73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Фахова передвища освіта може здобуватись на основі базової середньої освіти, повної загальної середньої освіти (профільної середньої освіти), професійної (професійно-технічної) освіти, фахової передвищої освіти або вищої освіти.</w:t>
      </w:r>
    </w:p>
    <w:p w14:paraId="6A5F4C1F" w14:textId="20A10B59" w:rsidR="004C32F9" w:rsidRDefault="004C32F9" w:rsidP="004C32F9">
      <w:pPr>
        <w:pStyle w:val="Default"/>
        <w:ind w:firstLine="740"/>
        <w:jc w:val="both"/>
        <w:rPr>
          <w:color w:val="auto"/>
          <w:sz w:val="28"/>
          <w:szCs w:val="28"/>
          <w:lang w:val="uk-UA"/>
        </w:rPr>
      </w:pPr>
      <w:r>
        <w:rPr>
          <w:color w:val="auto"/>
          <w:sz w:val="28"/>
          <w:szCs w:val="28"/>
          <w:lang w:val="uk-UA"/>
        </w:rPr>
        <w:t xml:space="preserve">Обсяг освітньо-професійної програми фахового молодшого бакалавра на основі </w:t>
      </w:r>
      <w:r>
        <w:rPr>
          <w:bCs/>
          <w:color w:val="000000" w:themeColor="text1"/>
          <w:sz w:val="28"/>
          <w:szCs w:val="28"/>
          <w:lang w:val="uk-UA"/>
        </w:rPr>
        <w:t>повної загальної середньої освіти</w:t>
      </w:r>
      <w:r>
        <w:rPr>
          <w:color w:val="auto"/>
          <w:sz w:val="28"/>
          <w:szCs w:val="28"/>
          <w:lang w:val="uk-UA"/>
        </w:rPr>
        <w:t xml:space="preserve"> (</w:t>
      </w:r>
      <w:r>
        <w:rPr>
          <w:sz w:val="28"/>
          <w:lang w:val="uk-UA"/>
        </w:rPr>
        <w:t>профільної середньої освіти)</w:t>
      </w:r>
      <w:r>
        <w:rPr>
          <w:color w:val="auto"/>
          <w:sz w:val="28"/>
          <w:szCs w:val="28"/>
          <w:lang w:val="uk-UA"/>
        </w:rPr>
        <w:t xml:space="preserve"> становить 120 кредитів ЄКТС.</w:t>
      </w:r>
    </w:p>
    <w:p w14:paraId="64F833D3" w14:textId="77777777" w:rsidR="004C32F9" w:rsidRDefault="004C32F9" w:rsidP="004C32F9">
      <w:pPr>
        <w:spacing w:before="12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 основі базової середньої освіти здобувачі фахової передвищої освіти зобов’язані одночасно виконати освітню програму профільної середньої освіти, тривалість здобуття якої становить два роки. Освітня програма профільної середньої освіти професійного спрямування, що відповідає галузі знань та/або спеціальності, інтегрується з освітньо-професійною програмою фахового молодшого бакалавра.</w:t>
      </w:r>
    </w:p>
    <w:p w14:paraId="20E91B71" w14:textId="77777777" w:rsidR="004C32F9" w:rsidRDefault="004C32F9" w:rsidP="004C32F9">
      <w:pPr>
        <w:spacing w:before="120"/>
        <w:ind w:firstLine="7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Мінімум 50 % обсягу освітньо-професійної програми має бути спрямовано на досягнення результатів навчання за спеціальністю, визначених Стандартом фахової передвищої освіти.</w:t>
      </w:r>
    </w:p>
    <w:p w14:paraId="29CE8635" w14:textId="77777777" w:rsidR="004C32F9" w:rsidRDefault="004C32F9" w:rsidP="004C32F9">
      <w:pPr>
        <w:spacing w:before="120"/>
        <w:ind w:firstLine="7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Обсяг освітньо-професійної програми фахового молодшого бакалавра на основі професійної (професійно-технічної) освіти, фахової передвищої освіти або вищої освіти визначається закладом фахової передвищої освіти з урахуванням визнання раніше здобутих результатів навчання. Обсяг такої програми становить не менше 50 % загального обсягу освітньо-професійної програми на основі профільної середньої освіти.</w:t>
      </w:r>
    </w:p>
    <w:p w14:paraId="16328073" w14:textId="5BF4D52E" w:rsidR="00867C83" w:rsidRDefault="00867C83">
      <w:pPr>
        <w:rPr>
          <w:rFonts w:ascii="Times New Roman" w:eastAsia="Times New Roman" w:hAnsi="Times New Roman" w:cs="Times New Roman"/>
          <w:b/>
          <w:bCs/>
          <w:noProof/>
          <w:sz w:val="28"/>
          <w:szCs w:val="28"/>
          <w:lang w:eastAsia="ru-RU"/>
        </w:rPr>
      </w:pPr>
    </w:p>
    <w:p w14:paraId="4B59F893" w14:textId="77777777" w:rsidR="007E09DB" w:rsidRPr="00D744DE" w:rsidRDefault="00FD6660" w:rsidP="00302810">
      <w:pPr>
        <w:pStyle w:val="a3"/>
        <w:spacing w:before="0" w:beforeAutospacing="0" w:after="0" w:afterAutospacing="0"/>
        <w:rPr>
          <w:noProof/>
          <w:sz w:val="28"/>
          <w:szCs w:val="28"/>
          <w:lang w:val="uk-UA"/>
        </w:rPr>
      </w:pPr>
      <w:r w:rsidRPr="00D744DE">
        <w:rPr>
          <w:b/>
          <w:bCs/>
          <w:noProof/>
          <w:sz w:val="28"/>
          <w:szCs w:val="28"/>
          <w:lang w:val="uk-UA"/>
        </w:rPr>
        <w:t>4</w:t>
      </w:r>
      <w:r w:rsidR="00DD06FF" w:rsidRPr="00D744DE">
        <w:rPr>
          <w:b/>
          <w:bCs/>
          <w:noProof/>
          <w:sz w:val="28"/>
          <w:szCs w:val="28"/>
          <w:lang w:val="uk-UA"/>
        </w:rPr>
        <w:t>.</w:t>
      </w:r>
      <w:r w:rsidR="007E09DB" w:rsidRPr="00D744DE">
        <w:rPr>
          <w:b/>
          <w:bCs/>
          <w:noProof/>
          <w:sz w:val="28"/>
          <w:szCs w:val="28"/>
          <w:lang w:val="uk-UA"/>
        </w:rPr>
        <w:t xml:space="preserve"> Перелік компетентностей випускника</w:t>
      </w:r>
    </w:p>
    <w:tbl>
      <w:tblPr>
        <w:tblStyle w:val="a4"/>
        <w:tblW w:w="9639" w:type="dxa"/>
        <w:tblInd w:w="250" w:type="dxa"/>
        <w:tblLook w:val="04A0" w:firstRow="1" w:lastRow="0" w:firstColumn="1" w:lastColumn="0" w:noHBand="0" w:noVBand="1"/>
      </w:tblPr>
      <w:tblGrid>
        <w:gridCol w:w="2439"/>
        <w:gridCol w:w="7200"/>
      </w:tblGrid>
      <w:tr w:rsidR="007E09DB" w:rsidRPr="00D744DE" w14:paraId="6BA2D1F0" w14:textId="77777777" w:rsidTr="001C0C35">
        <w:tc>
          <w:tcPr>
            <w:tcW w:w="2439" w:type="dxa"/>
          </w:tcPr>
          <w:p w14:paraId="55A20228" w14:textId="77777777" w:rsidR="007E09DB" w:rsidRPr="00D744DE" w:rsidRDefault="007E09DB" w:rsidP="00302810">
            <w:pPr>
              <w:pStyle w:val="a3"/>
              <w:spacing w:before="0" w:beforeAutospacing="0" w:after="0" w:afterAutospacing="0"/>
              <w:rPr>
                <w:noProof/>
                <w:sz w:val="28"/>
                <w:szCs w:val="28"/>
                <w:lang w:val="uk-UA"/>
              </w:rPr>
            </w:pPr>
            <w:r w:rsidRPr="00D744DE">
              <w:rPr>
                <w:b/>
                <w:bCs/>
                <w:noProof/>
                <w:sz w:val="28"/>
                <w:szCs w:val="28"/>
                <w:lang w:val="uk-UA"/>
              </w:rPr>
              <w:t>Інтегральна компетентність</w:t>
            </w:r>
          </w:p>
          <w:p w14:paraId="4339A1CE" w14:textId="77777777" w:rsidR="007E09DB" w:rsidRPr="00D744DE" w:rsidRDefault="007E09DB" w:rsidP="00302810">
            <w:pPr>
              <w:pStyle w:val="a3"/>
              <w:spacing w:before="0" w:beforeAutospacing="0" w:after="0" w:afterAutospacing="0"/>
              <w:jc w:val="both"/>
              <w:rPr>
                <w:noProof/>
                <w:sz w:val="28"/>
                <w:szCs w:val="28"/>
                <w:lang w:val="uk-UA"/>
              </w:rPr>
            </w:pPr>
          </w:p>
        </w:tc>
        <w:tc>
          <w:tcPr>
            <w:tcW w:w="7200" w:type="dxa"/>
          </w:tcPr>
          <w:p w14:paraId="15013D8C" w14:textId="15F357E7" w:rsidR="007E09DB" w:rsidRPr="00D744DE" w:rsidRDefault="007E09DB" w:rsidP="00302810">
            <w:pPr>
              <w:pStyle w:val="a3"/>
              <w:spacing w:before="0" w:beforeAutospacing="0" w:after="0" w:afterAutospacing="0"/>
              <w:jc w:val="both"/>
              <w:rPr>
                <w:noProof/>
                <w:lang w:val="uk-UA"/>
              </w:rPr>
            </w:pPr>
            <w:r w:rsidRPr="00D744DE">
              <w:rPr>
                <w:bCs/>
                <w:iCs/>
                <w:noProof/>
                <w:sz w:val="28"/>
                <w:szCs w:val="28"/>
                <w:lang w:val="uk-UA"/>
              </w:rPr>
              <w:t xml:space="preserve">Здатність вирішувати </w:t>
            </w:r>
            <w:r w:rsidR="008B54CD" w:rsidRPr="00D744DE">
              <w:rPr>
                <w:bCs/>
                <w:iCs/>
                <w:noProof/>
                <w:sz w:val="28"/>
                <w:szCs w:val="28"/>
                <w:lang w:val="uk-UA"/>
              </w:rPr>
              <w:t>типов</w:t>
            </w:r>
            <w:r w:rsidRPr="00D744DE">
              <w:rPr>
                <w:bCs/>
                <w:iCs/>
                <w:noProof/>
                <w:sz w:val="28"/>
                <w:szCs w:val="28"/>
                <w:lang w:val="uk-UA"/>
              </w:rPr>
              <w:t xml:space="preserve">і спеціалізовані задачі та практичні проблеми </w:t>
            </w:r>
            <w:r w:rsidR="00E819FD" w:rsidRPr="00D744DE">
              <w:rPr>
                <w:rFonts w:ascii="TimesNewRomanPSMT" w:hAnsi="TimesNewRomanPSMT" w:cs="TimesNewRomanPSMT"/>
                <w:noProof/>
                <w:sz w:val="28"/>
                <w:szCs w:val="28"/>
                <w:lang w:val="uk-UA"/>
              </w:rPr>
              <w:t xml:space="preserve">у галузі фінансів, </w:t>
            </w:r>
            <w:r w:rsidR="009454FB" w:rsidRPr="00D744DE">
              <w:rPr>
                <w:rFonts w:ascii="TimesNewRomanPSMT" w:hAnsi="TimesNewRomanPSMT" w:cs="TimesNewRomanPSMT"/>
                <w:noProof/>
                <w:sz w:val="28"/>
                <w:szCs w:val="28"/>
                <w:lang w:val="uk-UA"/>
              </w:rPr>
              <w:t>банківської</w:t>
            </w:r>
            <w:r w:rsidR="00E819FD" w:rsidRPr="00D744DE">
              <w:rPr>
                <w:rFonts w:ascii="TimesNewRomanPSMT" w:hAnsi="TimesNewRomanPSMT" w:cs="TimesNewRomanPSMT"/>
                <w:noProof/>
                <w:sz w:val="28"/>
                <w:szCs w:val="28"/>
                <w:lang w:val="uk-UA"/>
              </w:rPr>
              <w:t xml:space="preserve">̈ справи та страхування </w:t>
            </w:r>
            <w:r w:rsidRPr="00D744DE">
              <w:rPr>
                <w:bCs/>
                <w:iCs/>
                <w:noProof/>
                <w:sz w:val="28"/>
                <w:szCs w:val="28"/>
                <w:lang w:val="uk-UA"/>
              </w:rPr>
              <w:t xml:space="preserve">або у процесі навчання, що вимагає застосування положень і методів </w:t>
            </w:r>
            <w:r w:rsidR="00E819FD" w:rsidRPr="00D744DE">
              <w:rPr>
                <w:bCs/>
                <w:iCs/>
                <w:noProof/>
                <w:sz w:val="28"/>
                <w:szCs w:val="28"/>
                <w:lang w:val="uk-UA"/>
              </w:rPr>
              <w:t xml:space="preserve">фінансової </w:t>
            </w:r>
            <w:r w:rsidRPr="00D744DE">
              <w:rPr>
                <w:bCs/>
                <w:iCs/>
                <w:noProof/>
                <w:sz w:val="28"/>
                <w:szCs w:val="28"/>
                <w:lang w:val="uk-UA"/>
              </w:rPr>
              <w:t>наук</w:t>
            </w:r>
            <w:r w:rsidR="00E819FD" w:rsidRPr="00D744DE">
              <w:rPr>
                <w:bCs/>
                <w:iCs/>
                <w:noProof/>
                <w:sz w:val="28"/>
                <w:szCs w:val="28"/>
                <w:lang w:val="uk-UA"/>
              </w:rPr>
              <w:t>и</w:t>
            </w:r>
            <w:r w:rsidR="003205AC" w:rsidRPr="00D744DE">
              <w:rPr>
                <w:bCs/>
                <w:iCs/>
                <w:noProof/>
                <w:sz w:val="28"/>
                <w:szCs w:val="28"/>
                <w:lang w:val="uk-UA"/>
              </w:rPr>
              <w:t xml:space="preserve">, </w:t>
            </w:r>
            <w:r w:rsidRPr="00D744DE">
              <w:rPr>
                <w:bCs/>
                <w:iCs/>
                <w:noProof/>
                <w:sz w:val="28"/>
                <w:szCs w:val="28"/>
                <w:lang w:val="uk-UA"/>
              </w:rPr>
              <w:t>та може характеризуватися певною невизначеністю умов; нести відповідальність за результати своєї діяльності; здійснювати контроль інших осіб у визначених ситуаціях</w:t>
            </w:r>
          </w:p>
        </w:tc>
      </w:tr>
      <w:tr w:rsidR="007E09DB" w:rsidRPr="00D744DE" w14:paraId="245D8642" w14:textId="77777777" w:rsidTr="001C0C35">
        <w:tc>
          <w:tcPr>
            <w:tcW w:w="2439" w:type="dxa"/>
          </w:tcPr>
          <w:p w14:paraId="605CD939" w14:textId="77777777" w:rsidR="00DD06FF" w:rsidRPr="00D744DE" w:rsidRDefault="00DD06FF" w:rsidP="00302810">
            <w:pPr>
              <w:pStyle w:val="a3"/>
              <w:spacing w:before="0" w:beforeAutospacing="0" w:after="0" w:afterAutospacing="0"/>
              <w:rPr>
                <w:b/>
                <w:noProof/>
                <w:sz w:val="28"/>
                <w:szCs w:val="28"/>
                <w:lang w:val="uk-UA"/>
              </w:rPr>
            </w:pPr>
            <w:r w:rsidRPr="00D744DE">
              <w:rPr>
                <w:b/>
                <w:bCs/>
                <w:noProof/>
                <w:sz w:val="28"/>
                <w:szCs w:val="28"/>
                <w:lang w:val="uk-UA"/>
              </w:rPr>
              <w:t>Загальні компетентності</w:t>
            </w:r>
          </w:p>
          <w:p w14:paraId="6506556B" w14:textId="77777777" w:rsidR="007E09DB" w:rsidRPr="00D744DE" w:rsidRDefault="007E09DB" w:rsidP="00302810">
            <w:pPr>
              <w:pStyle w:val="a3"/>
              <w:spacing w:before="0" w:beforeAutospacing="0" w:after="0" w:afterAutospacing="0"/>
              <w:jc w:val="both"/>
              <w:rPr>
                <w:noProof/>
                <w:sz w:val="28"/>
                <w:szCs w:val="28"/>
                <w:lang w:val="uk-UA"/>
              </w:rPr>
            </w:pPr>
          </w:p>
        </w:tc>
        <w:tc>
          <w:tcPr>
            <w:tcW w:w="7200" w:type="dxa"/>
          </w:tcPr>
          <w:p w14:paraId="3F07D16C" w14:textId="7CB7C14B" w:rsidR="00684563" w:rsidRDefault="000230D1">
            <w:pPr>
              <w:jc w:val="both"/>
              <w:rPr>
                <w:rFonts w:ascii="Times New Roman" w:hAnsi="Times New Roman" w:cs="Times New Roman"/>
                <w:noProof/>
                <w:sz w:val="28"/>
                <w:szCs w:val="28"/>
              </w:rPr>
            </w:pPr>
            <w:r w:rsidRPr="00D744DE">
              <w:rPr>
                <w:rFonts w:ascii="Times New Roman" w:hAnsi="Times New Roman" w:cs="Times New Roman"/>
                <w:noProof/>
                <w:sz w:val="28"/>
                <w:szCs w:val="28"/>
              </w:rPr>
              <w:t>ЗК 1</w:t>
            </w:r>
            <w:r w:rsidR="00502C18" w:rsidRPr="00D744DE">
              <w:rPr>
                <w:rFonts w:ascii="Times New Roman" w:hAnsi="Times New Roman" w:cs="Times New Roman"/>
                <w:noProof/>
                <w:sz w:val="28"/>
                <w:szCs w:val="28"/>
              </w:rPr>
              <w:t>.</w:t>
            </w:r>
            <w:r w:rsidRPr="00D744DE">
              <w:rPr>
                <w:noProof/>
                <w:sz w:val="28"/>
                <w:szCs w:val="28"/>
              </w:rPr>
              <w:t> </w:t>
            </w:r>
            <w:r w:rsidR="00684563" w:rsidRPr="00D744DE">
              <w:rPr>
                <w:rFonts w:ascii="Times New Roman" w:hAnsi="Times New Roman" w:cs="Times New Roman"/>
                <w:noProof/>
                <w:sz w:val="28"/>
                <w:szCs w:val="28"/>
              </w:rPr>
              <w:t>Здатність реалізувати свої права і обов’язки як члена суспільства, усвідомлювати ці</w:t>
            </w:r>
            <w:r w:rsidR="00FD6660" w:rsidRPr="00D744DE">
              <w:rPr>
                <w:rFonts w:ascii="Times New Roman" w:hAnsi="Times New Roman" w:cs="Times New Roman"/>
                <w:noProof/>
                <w:sz w:val="28"/>
                <w:szCs w:val="28"/>
              </w:rPr>
              <w:t>нності громадян</w:t>
            </w:r>
            <w:r w:rsidR="001233D3">
              <w:rPr>
                <w:rFonts w:ascii="Times New Roman" w:hAnsi="Times New Roman" w:cs="Times New Roman"/>
                <w:noProof/>
                <w:sz w:val="28"/>
                <w:szCs w:val="28"/>
              </w:rPr>
              <w:softHyphen/>
            </w:r>
            <w:r w:rsidR="00FD6660" w:rsidRPr="00D744DE">
              <w:rPr>
                <w:rFonts w:ascii="Times New Roman" w:hAnsi="Times New Roman" w:cs="Times New Roman"/>
                <w:noProof/>
                <w:sz w:val="28"/>
                <w:szCs w:val="28"/>
              </w:rPr>
              <w:t>ського (вільного</w:t>
            </w:r>
            <w:r w:rsidR="00684563" w:rsidRPr="00D744DE">
              <w:rPr>
                <w:rFonts w:ascii="Times New Roman" w:hAnsi="Times New Roman" w:cs="Times New Roman"/>
                <w:noProof/>
                <w:sz w:val="28"/>
                <w:szCs w:val="28"/>
              </w:rPr>
              <w:t xml:space="preserve"> демократичного) суспільства та необхідність його сталого розвитку, верховенства права, прав і свобод людини і громадянина в Україні.</w:t>
            </w:r>
          </w:p>
          <w:p w14:paraId="29F9F720" w14:textId="51F51E50" w:rsidR="00684563" w:rsidRPr="00D744DE" w:rsidRDefault="000230D1">
            <w:pPr>
              <w:jc w:val="both"/>
              <w:rPr>
                <w:rFonts w:ascii="Times New Roman" w:hAnsi="Times New Roman" w:cs="Times New Roman"/>
                <w:noProof/>
                <w:sz w:val="28"/>
                <w:szCs w:val="28"/>
              </w:rPr>
            </w:pPr>
            <w:r w:rsidRPr="00D744DE">
              <w:rPr>
                <w:rFonts w:ascii="Times New Roman" w:hAnsi="Times New Roman" w:cs="Times New Roman"/>
                <w:noProof/>
                <w:sz w:val="28"/>
                <w:szCs w:val="28"/>
              </w:rPr>
              <w:t>ЗК 2</w:t>
            </w:r>
            <w:r w:rsidR="00502C18" w:rsidRPr="00D744DE">
              <w:rPr>
                <w:rFonts w:ascii="Times New Roman" w:hAnsi="Times New Roman" w:cs="Times New Roman"/>
                <w:noProof/>
                <w:sz w:val="28"/>
                <w:szCs w:val="28"/>
              </w:rPr>
              <w:t>.</w:t>
            </w:r>
            <w:r w:rsidRPr="00D744DE">
              <w:rPr>
                <w:noProof/>
                <w:sz w:val="28"/>
                <w:szCs w:val="28"/>
              </w:rPr>
              <w:t> </w:t>
            </w:r>
            <w:r w:rsidR="00684563" w:rsidRPr="00D744DE">
              <w:rPr>
                <w:rFonts w:ascii="Times New Roman" w:hAnsi="Times New Roman" w:cs="Times New Roman"/>
                <w:noProof/>
                <w:sz w:val="28"/>
                <w:szCs w:val="28"/>
              </w:rPr>
              <w:t xml:space="preserve">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w:t>
            </w:r>
            <w:r w:rsidR="00684563" w:rsidRPr="00D744DE">
              <w:rPr>
                <w:rFonts w:ascii="Times New Roman" w:hAnsi="Times New Roman" w:cs="Times New Roman"/>
                <w:noProof/>
                <w:sz w:val="28"/>
                <w:szCs w:val="28"/>
              </w:rPr>
              <w:lastRenderedPageBreak/>
              <w:t xml:space="preserve">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 </w:t>
            </w:r>
          </w:p>
          <w:p w14:paraId="758A46C3" w14:textId="4398CCDD" w:rsidR="00684563" w:rsidRPr="00D744DE" w:rsidRDefault="000230D1">
            <w:pPr>
              <w:jc w:val="both"/>
              <w:rPr>
                <w:rFonts w:ascii="Times New Roman" w:hAnsi="Times New Roman" w:cs="Times New Roman"/>
                <w:noProof/>
                <w:sz w:val="28"/>
                <w:szCs w:val="28"/>
              </w:rPr>
            </w:pPr>
            <w:r w:rsidRPr="00D744DE">
              <w:rPr>
                <w:rFonts w:ascii="Times New Roman" w:hAnsi="Times New Roman" w:cs="Times New Roman"/>
                <w:noProof/>
                <w:sz w:val="28"/>
                <w:szCs w:val="28"/>
              </w:rPr>
              <w:t>ЗК 3</w:t>
            </w:r>
            <w:r w:rsidR="00502C18" w:rsidRPr="00D744DE">
              <w:rPr>
                <w:rFonts w:ascii="Times New Roman" w:hAnsi="Times New Roman" w:cs="Times New Roman"/>
                <w:noProof/>
                <w:sz w:val="28"/>
                <w:szCs w:val="28"/>
              </w:rPr>
              <w:t>.</w:t>
            </w:r>
            <w:r w:rsidRPr="00D744DE">
              <w:rPr>
                <w:noProof/>
                <w:sz w:val="28"/>
                <w:szCs w:val="28"/>
              </w:rPr>
              <w:t> </w:t>
            </w:r>
            <w:r w:rsidR="00684563" w:rsidRPr="00D744DE">
              <w:rPr>
                <w:rFonts w:ascii="Times New Roman" w:hAnsi="Times New Roman" w:cs="Times New Roman"/>
                <w:noProof/>
                <w:sz w:val="28"/>
                <w:szCs w:val="28"/>
              </w:rPr>
              <w:t>Здатність спілкуватися державною мовою як усно, так і письмово.</w:t>
            </w:r>
          </w:p>
          <w:p w14:paraId="54C99343" w14:textId="57F8000B" w:rsidR="00684563" w:rsidRPr="00D744DE" w:rsidRDefault="000230D1">
            <w:pPr>
              <w:jc w:val="both"/>
              <w:rPr>
                <w:rFonts w:ascii="Times New Roman" w:hAnsi="Times New Roman" w:cs="Times New Roman"/>
                <w:noProof/>
                <w:sz w:val="28"/>
                <w:szCs w:val="28"/>
              </w:rPr>
            </w:pPr>
            <w:r w:rsidRPr="00D744DE">
              <w:rPr>
                <w:rFonts w:ascii="Times New Roman" w:hAnsi="Times New Roman" w:cs="Times New Roman"/>
                <w:noProof/>
                <w:sz w:val="28"/>
                <w:szCs w:val="28"/>
              </w:rPr>
              <w:t>ЗК 4</w:t>
            </w:r>
            <w:r w:rsidR="00502C18" w:rsidRPr="00D744DE">
              <w:rPr>
                <w:rFonts w:ascii="Times New Roman" w:hAnsi="Times New Roman" w:cs="Times New Roman"/>
                <w:noProof/>
                <w:sz w:val="28"/>
                <w:szCs w:val="28"/>
              </w:rPr>
              <w:t>.</w:t>
            </w:r>
            <w:r w:rsidRPr="00D744DE">
              <w:rPr>
                <w:noProof/>
                <w:sz w:val="28"/>
                <w:szCs w:val="28"/>
              </w:rPr>
              <w:t> </w:t>
            </w:r>
            <w:r w:rsidR="00684563" w:rsidRPr="00D744DE">
              <w:rPr>
                <w:rFonts w:ascii="Times New Roman" w:hAnsi="Times New Roman" w:cs="Times New Roman"/>
                <w:noProof/>
                <w:sz w:val="28"/>
                <w:szCs w:val="28"/>
              </w:rPr>
              <w:t>Здатність спілкуватися іноземною мовою.</w:t>
            </w:r>
          </w:p>
          <w:p w14:paraId="542344E2" w14:textId="602683F4" w:rsidR="00684563" w:rsidRPr="00D744DE" w:rsidRDefault="000230D1">
            <w:pPr>
              <w:jc w:val="both"/>
              <w:rPr>
                <w:rFonts w:ascii="Times New Roman" w:hAnsi="Times New Roman" w:cs="Times New Roman"/>
                <w:noProof/>
                <w:sz w:val="28"/>
                <w:szCs w:val="28"/>
              </w:rPr>
            </w:pPr>
            <w:r w:rsidRPr="00D744DE">
              <w:rPr>
                <w:rFonts w:ascii="Times New Roman" w:hAnsi="Times New Roman" w:cs="Times New Roman"/>
                <w:noProof/>
                <w:sz w:val="28"/>
                <w:szCs w:val="28"/>
              </w:rPr>
              <w:t>ЗК 5</w:t>
            </w:r>
            <w:r w:rsidR="00502C18" w:rsidRPr="00D744DE">
              <w:rPr>
                <w:rFonts w:ascii="Times New Roman" w:hAnsi="Times New Roman" w:cs="Times New Roman"/>
                <w:noProof/>
                <w:sz w:val="28"/>
                <w:szCs w:val="28"/>
              </w:rPr>
              <w:t>.</w:t>
            </w:r>
            <w:r w:rsidRPr="00D744DE">
              <w:rPr>
                <w:noProof/>
                <w:sz w:val="28"/>
                <w:szCs w:val="28"/>
              </w:rPr>
              <w:t> </w:t>
            </w:r>
            <w:r w:rsidR="00684563" w:rsidRPr="00D744DE">
              <w:rPr>
                <w:rFonts w:ascii="Times New Roman" w:hAnsi="Times New Roman" w:cs="Times New Roman"/>
                <w:noProof/>
                <w:sz w:val="28"/>
                <w:szCs w:val="28"/>
              </w:rPr>
              <w:t>Знання і розуміння предметної області та розуміння професійної діяльності.</w:t>
            </w:r>
          </w:p>
          <w:p w14:paraId="6816803E" w14:textId="40A11F4D" w:rsidR="00684563" w:rsidRPr="00D744DE" w:rsidRDefault="000230D1">
            <w:pPr>
              <w:jc w:val="both"/>
              <w:rPr>
                <w:rFonts w:ascii="Times New Roman" w:hAnsi="Times New Roman" w:cs="Times New Roman"/>
                <w:noProof/>
                <w:sz w:val="28"/>
                <w:szCs w:val="28"/>
              </w:rPr>
            </w:pPr>
            <w:r w:rsidRPr="00D744DE">
              <w:rPr>
                <w:rFonts w:ascii="Times New Roman" w:hAnsi="Times New Roman" w:cs="Times New Roman"/>
                <w:noProof/>
                <w:sz w:val="28"/>
                <w:szCs w:val="28"/>
              </w:rPr>
              <w:t>ЗК 6</w:t>
            </w:r>
            <w:r w:rsidR="00502C18" w:rsidRPr="00D744DE">
              <w:rPr>
                <w:rFonts w:ascii="Times New Roman" w:hAnsi="Times New Roman" w:cs="Times New Roman"/>
                <w:noProof/>
                <w:sz w:val="28"/>
                <w:szCs w:val="28"/>
              </w:rPr>
              <w:t>.</w:t>
            </w:r>
            <w:r w:rsidRPr="00D744DE">
              <w:rPr>
                <w:noProof/>
                <w:sz w:val="28"/>
                <w:szCs w:val="28"/>
              </w:rPr>
              <w:t> </w:t>
            </w:r>
            <w:r w:rsidR="00684563" w:rsidRPr="00D744DE">
              <w:rPr>
                <w:rFonts w:ascii="Times New Roman" w:hAnsi="Times New Roman" w:cs="Times New Roman"/>
                <w:noProof/>
                <w:sz w:val="28"/>
                <w:szCs w:val="28"/>
              </w:rPr>
              <w:t>Здатність застосовувати знання у практичних ситуаціях.</w:t>
            </w:r>
          </w:p>
          <w:p w14:paraId="4242CB2D" w14:textId="003AA9E3" w:rsidR="00684563" w:rsidRPr="00D744DE" w:rsidRDefault="000230D1">
            <w:pPr>
              <w:jc w:val="both"/>
              <w:rPr>
                <w:rFonts w:ascii="Times New Roman" w:hAnsi="Times New Roman" w:cs="Times New Roman"/>
                <w:noProof/>
                <w:sz w:val="28"/>
                <w:szCs w:val="28"/>
              </w:rPr>
            </w:pPr>
            <w:r w:rsidRPr="00D744DE">
              <w:rPr>
                <w:rFonts w:ascii="Times New Roman" w:hAnsi="Times New Roman" w:cs="Times New Roman"/>
                <w:noProof/>
                <w:sz w:val="28"/>
                <w:szCs w:val="28"/>
              </w:rPr>
              <w:t>ЗК 7</w:t>
            </w:r>
            <w:r w:rsidR="00502C18" w:rsidRPr="00D744DE">
              <w:rPr>
                <w:rFonts w:ascii="Times New Roman" w:hAnsi="Times New Roman" w:cs="Times New Roman"/>
                <w:noProof/>
                <w:sz w:val="28"/>
                <w:szCs w:val="28"/>
              </w:rPr>
              <w:t>.</w:t>
            </w:r>
            <w:r w:rsidRPr="00D744DE">
              <w:rPr>
                <w:noProof/>
                <w:sz w:val="28"/>
                <w:szCs w:val="28"/>
              </w:rPr>
              <w:t> </w:t>
            </w:r>
            <w:r w:rsidR="00684563" w:rsidRPr="00D744DE">
              <w:rPr>
                <w:rFonts w:ascii="Times New Roman" w:hAnsi="Times New Roman" w:cs="Times New Roman"/>
                <w:noProof/>
                <w:sz w:val="28"/>
                <w:szCs w:val="28"/>
              </w:rPr>
              <w:t>Здатність використовувати інформа</w:t>
            </w:r>
            <w:r w:rsidR="00FD6660" w:rsidRPr="00D744DE">
              <w:rPr>
                <w:rFonts w:ascii="Times New Roman" w:hAnsi="Times New Roman" w:cs="Times New Roman"/>
                <w:noProof/>
                <w:sz w:val="28"/>
                <w:szCs w:val="28"/>
              </w:rPr>
              <w:softHyphen/>
            </w:r>
            <w:r w:rsidR="00684563" w:rsidRPr="00D744DE">
              <w:rPr>
                <w:rFonts w:ascii="Times New Roman" w:hAnsi="Times New Roman" w:cs="Times New Roman"/>
                <w:noProof/>
                <w:sz w:val="28"/>
                <w:szCs w:val="28"/>
              </w:rPr>
              <w:t>ційні та комунікаційні технології.</w:t>
            </w:r>
          </w:p>
          <w:p w14:paraId="17795278" w14:textId="659425EE" w:rsidR="00AE45FD" w:rsidRPr="00D744DE" w:rsidRDefault="000230D1">
            <w:pPr>
              <w:jc w:val="both"/>
              <w:rPr>
                <w:bCs/>
                <w:iCs/>
                <w:noProof/>
                <w:sz w:val="28"/>
                <w:szCs w:val="28"/>
              </w:rPr>
            </w:pPr>
            <w:r w:rsidRPr="00D744DE">
              <w:rPr>
                <w:rFonts w:ascii="Times New Roman" w:hAnsi="Times New Roman" w:cs="Times New Roman"/>
                <w:noProof/>
                <w:sz w:val="28"/>
                <w:szCs w:val="28"/>
              </w:rPr>
              <w:t>ЗК 8</w:t>
            </w:r>
            <w:r w:rsidR="00502C18" w:rsidRPr="00D744DE">
              <w:rPr>
                <w:rFonts w:ascii="Times New Roman" w:hAnsi="Times New Roman" w:cs="Times New Roman"/>
                <w:noProof/>
                <w:sz w:val="28"/>
                <w:szCs w:val="28"/>
              </w:rPr>
              <w:t>.</w:t>
            </w:r>
            <w:r w:rsidRPr="00D744DE">
              <w:rPr>
                <w:noProof/>
                <w:sz w:val="28"/>
                <w:szCs w:val="28"/>
              </w:rPr>
              <w:t> </w:t>
            </w:r>
            <w:r w:rsidR="00684563" w:rsidRPr="00D744DE">
              <w:rPr>
                <w:rFonts w:ascii="Times New Roman" w:hAnsi="Times New Roman" w:cs="Times New Roman"/>
                <w:noProof/>
                <w:sz w:val="28"/>
                <w:szCs w:val="28"/>
              </w:rPr>
              <w:t>Здатність до пошуку, оброблення та аналізу інформації з різних джерел.</w:t>
            </w:r>
          </w:p>
        </w:tc>
      </w:tr>
      <w:tr w:rsidR="007E09DB" w:rsidRPr="00D744DE" w14:paraId="7F134171" w14:textId="77777777" w:rsidTr="001C0C35">
        <w:tc>
          <w:tcPr>
            <w:tcW w:w="2439" w:type="dxa"/>
          </w:tcPr>
          <w:p w14:paraId="32F46273" w14:textId="77777777" w:rsidR="00DD06FF" w:rsidRPr="00D744DE" w:rsidRDefault="00DD06FF" w:rsidP="00302810">
            <w:pPr>
              <w:pStyle w:val="a3"/>
              <w:spacing w:before="0" w:beforeAutospacing="0" w:after="0" w:afterAutospacing="0"/>
              <w:rPr>
                <w:noProof/>
                <w:sz w:val="28"/>
                <w:szCs w:val="28"/>
                <w:lang w:val="uk-UA"/>
              </w:rPr>
            </w:pPr>
            <w:r w:rsidRPr="00D744DE">
              <w:rPr>
                <w:b/>
                <w:bCs/>
                <w:noProof/>
                <w:sz w:val="28"/>
                <w:szCs w:val="28"/>
                <w:lang w:val="uk-UA"/>
              </w:rPr>
              <w:lastRenderedPageBreak/>
              <w:t>Спеціальні компетентності</w:t>
            </w:r>
            <w:r w:rsidR="001E7FC1" w:rsidRPr="00D744DE">
              <w:rPr>
                <w:b/>
                <w:bCs/>
                <w:noProof/>
                <w:sz w:val="28"/>
                <w:szCs w:val="28"/>
                <w:lang w:val="uk-UA"/>
              </w:rPr>
              <w:t xml:space="preserve"> </w:t>
            </w:r>
          </w:p>
          <w:p w14:paraId="6471B2C3" w14:textId="77777777" w:rsidR="007E09DB" w:rsidRPr="00D744DE" w:rsidRDefault="007E09DB" w:rsidP="00302810">
            <w:pPr>
              <w:pStyle w:val="a3"/>
              <w:spacing w:before="0" w:beforeAutospacing="0" w:after="0" w:afterAutospacing="0"/>
              <w:jc w:val="both"/>
              <w:rPr>
                <w:noProof/>
                <w:lang w:val="uk-UA"/>
              </w:rPr>
            </w:pPr>
          </w:p>
        </w:tc>
        <w:tc>
          <w:tcPr>
            <w:tcW w:w="7200" w:type="dxa"/>
          </w:tcPr>
          <w:p w14:paraId="78E3CCA3" w14:textId="4E344B25" w:rsidR="00823451" w:rsidRPr="00D744DE" w:rsidRDefault="000230D1">
            <w:pPr>
              <w:jc w:val="both"/>
              <w:rPr>
                <w:rFonts w:ascii="Times New Roman" w:eastAsia="Calibri" w:hAnsi="Times New Roman" w:cs="Times New Roman"/>
                <w:noProof/>
                <w:sz w:val="28"/>
                <w:szCs w:val="28"/>
              </w:rPr>
            </w:pPr>
            <w:r w:rsidRPr="00D744DE">
              <w:rPr>
                <w:rFonts w:ascii="Times New Roman" w:hAnsi="Times New Roman"/>
                <w:noProof/>
                <w:sz w:val="28"/>
                <w:szCs w:val="28"/>
              </w:rPr>
              <w:t>СК 1. </w:t>
            </w:r>
            <w:r w:rsidR="00823451" w:rsidRPr="00D744DE">
              <w:rPr>
                <w:rFonts w:ascii="Times New Roman" w:eastAsia="Calibri" w:hAnsi="Times New Roman" w:cs="Times New Roman"/>
                <w:noProof/>
                <w:sz w:val="28"/>
                <w:szCs w:val="28"/>
              </w:rPr>
              <w:t>Здатність використовувати тео</w:t>
            </w:r>
            <w:r w:rsidR="00FD6660" w:rsidRPr="00D744DE">
              <w:rPr>
                <w:rFonts w:ascii="Times New Roman" w:eastAsia="Calibri" w:hAnsi="Times New Roman" w:cs="Times New Roman"/>
                <w:noProof/>
                <w:sz w:val="28"/>
                <w:szCs w:val="28"/>
              </w:rPr>
              <w:softHyphen/>
            </w:r>
            <w:r w:rsidR="00823451" w:rsidRPr="00D744DE">
              <w:rPr>
                <w:rFonts w:ascii="Times New Roman" w:eastAsia="Calibri" w:hAnsi="Times New Roman" w:cs="Times New Roman"/>
                <w:noProof/>
                <w:sz w:val="28"/>
                <w:szCs w:val="28"/>
              </w:rPr>
              <w:t>ретич</w:t>
            </w:r>
            <w:r w:rsidR="00FD6660" w:rsidRPr="00D744DE">
              <w:rPr>
                <w:rFonts w:ascii="Times New Roman" w:eastAsia="Calibri" w:hAnsi="Times New Roman" w:cs="Times New Roman"/>
                <w:noProof/>
                <w:sz w:val="28"/>
                <w:szCs w:val="28"/>
              </w:rPr>
              <w:softHyphen/>
            </w:r>
            <w:r w:rsidR="00823451" w:rsidRPr="00D744DE">
              <w:rPr>
                <w:rFonts w:ascii="Times New Roman" w:eastAsia="Calibri" w:hAnsi="Times New Roman" w:cs="Times New Roman"/>
                <w:noProof/>
                <w:sz w:val="28"/>
                <w:szCs w:val="28"/>
              </w:rPr>
              <w:t xml:space="preserve">ний </w:t>
            </w:r>
            <w:r w:rsidR="00470F67">
              <w:rPr>
                <w:rFonts w:ascii="Times New Roman" w:eastAsia="Calibri" w:hAnsi="Times New Roman" w:cs="Times New Roman"/>
                <w:noProof/>
                <w:sz w:val="28"/>
                <w:szCs w:val="28"/>
              </w:rPr>
              <w:t>і</w:t>
            </w:r>
            <w:r w:rsidR="00823451" w:rsidRPr="00D744DE">
              <w:rPr>
                <w:rFonts w:ascii="Times New Roman" w:eastAsia="Calibri" w:hAnsi="Times New Roman" w:cs="Times New Roman"/>
                <w:noProof/>
                <w:sz w:val="28"/>
                <w:szCs w:val="28"/>
              </w:rPr>
              <w:t xml:space="preserve"> методичний інструментарій фінансової, економічної, математичної, статистичної, правової та інших наук для розв’язання складних завдань у сфері фінансів, банківської справи та страхування.</w:t>
            </w:r>
          </w:p>
          <w:p w14:paraId="562E7556" w14:textId="6E4DE45C" w:rsidR="00823451" w:rsidRPr="00D744DE" w:rsidRDefault="000230D1">
            <w:pPr>
              <w:jc w:val="both"/>
              <w:rPr>
                <w:rFonts w:ascii="Times New Roman" w:eastAsia="Calibri" w:hAnsi="Times New Roman" w:cs="Times New Roman"/>
                <w:noProof/>
                <w:sz w:val="28"/>
                <w:szCs w:val="28"/>
              </w:rPr>
            </w:pPr>
            <w:r w:rsidRPr="00D744DE">
              <w:rPr>
                <w:rFonts w:ascii="Times New Roman" w:hAnsi="Times New Roman"/>
                <w:noProof/>
                <w:sz w:val="28"/>
                <w:szCs w:val="28"/>
              </w:rPr>
              <w:t>СК 2. </w:t>
            </w:r>
            <w:r w:rsidR="00823451" w:rsidRPr="00D744DE">
              <w:rPr>
                <w:rFonts w:ascii="Times New Roman" w:eastAsia="Calibri" w:hAnsi="Times New Roman" w:cs="Times New Roman"/>
                <w:noProof/>
                <w:sz w:val="28"/>
                <w:szCs w:val="28"/>
              </w:rPr>
              <w:t>Здатність здійснювати професійну діяльність</w:t>
            </w:r>
            <w:r w:rsidR="00671CE7">
              <w:rPr>
                <w:rFonts w:ascii="Times New Roman" w:eastAsia="Calibri" w:hAnsi="Times New Roman" w:cs="Times New Roman"/>
                <w:noProof/>
                <w:sz w:val="28"/>
                <w:szCs w:val="28"/>
              </w:rPr>
              <w:t xml:space="preserve">, </w:t>
            </w:r>
            <w:r w:rsidR="00823451" w:rsidRPr="00D744DE">
              <w:rPr>
                <w:rFonts w:ascii="Times New Roman" w:eastAsia="Calibri" w:hAnsi="Times New Roman" w:cs="Times New Roman"/>
                <w:noProof/>
                <w:sz w:val="28"/>
                <w:szCs w:val="28"/>
              </w:rPr>
              <w:t>згідно з</w:t>
            </w:r>
            <w:r w:rsidR="00DB23A1">
              <w:rPr>
                <w:rFonts w:ascii="Times New Roman" w:eastAsia="Calibri" w:hAnsi="Times New Roman" w:cs="Times New Roman"/>
                <w:noProof/>
                <w:sz w:val="28"/>
                <w:szCs w:val="28"/>
              </w:rPr>
              <w:t xml:space="preserve"> </w:t>
            </w:r>
            <w:r w:rsidR="00DB23A1" w:rsidRPr="00BF3775">
              <w:rPr>
                <w:rFonts w:ascii="Times New Roman" w:eastAsia="Calibri" w:hAnsi="Times New Roman" w:cs="Times New Roman"/>
                <w:noProof/>
                <w:sz w:val="28"/>
                <w:szCs w:val="28"/>
              </w:rPr>
              <w:t>вимогами законодавства</w:t>
            </w:r>
            <w:r w:rsidR="00823451" w:rsidRPr="00BF3775">
              <w:rPr>
                <w:rFonts w:ascii="Times New Roman" w:eastAsia="Calibri" w:hAnsi="Times New Roman" w:cs="Times New Roman"/>
                <w:noProof/>
                <w:sz w:val="28"/>
                <w:szCs w:val="28"/>
              </w:rPr>
              <w:t>.</w:t>
            </w:r>
          </w:p>
          <w:p w14:paraId="4F584247" w14:textId="245D2261" w:rsidR="00823451" w:rsidRPr="00D744DE" w:rsidRDefault="000230D1">
            <w:pPr>
              <w:rPr>
                <w:rFonts w:ascii="Times New Roman" w:eastAsia="Calibri" w:hAnsi="Times New Roman" w:cs="Times New Roman"/>
                <w:noProof/>
                <w:sz w:val="28"/>
                <w:szCs w:val="28"/>
              </w:rPr>
            </w:pPr>
            <w:r w:rsidRPr="00D744DE">
              <w:rPr>
                <w:rFonts w:ascii="Times New Roman" w:hAnsi="Times New Roman"/>
                <w:noProof/>
                <w:sz w:val="28"/>
                <w:szCs w:val="28"/>
              </w:rPr>
              <w:t>СК 3. </w:t>
            </w:r>
            <w:r w:rsidR="00823451" w:rsidRPr="00D744DE">
              <w:rPr>
                <w:rFonts w:ascii="Times New Roman" w:eastAsia="Calibri" w:hAnsi="Times New Roman" w:cs="Times New Roman"/>
                <w:noProof/>
                <w:sz w:val="28"/>
                <w:szCs w:val="28"/>
              </w:rPr>
              <w:t>Розуміння</w:t>
            </w:r>
            <w:r w:rsidR="009E5273" w:rsidRPr="00D744DE">
              <w:rPr>
                <w:rFonts w:ascii="Times New Roman" w:eastAsia="Calibri" w:hAnsi="Times New Roman" w:cs="Times New Roman"/>
                <w:noProof/>
                <w:sz w:val="28"/>
                <w:szCs w:val="28"/>
              </w:rPr>
              <w:t xml:space="preserve"> </w:t>
            </w:r>
            <w:r w:rsidR="00823451" w:rsidRPr="00D744DE">
              <w:rPr>
                <w:rFonts w:ascii="Times New Roman" w:eastAsia="Calibri" w:hAnsi="Times New Roman" w:cs="Times New Roman"/>
                <w:noProof/>
                <w:sz w:val="28"/>
                <w:szCs w:val="28"/>
              </w:rPr>
              <w:t xml:space="preserve">особливостей функціонування сучасної національної </w:t>
            </w:r>
            <w:r w:rsidR="00470F67">
              <w:rPr>
                <w:rFonts w:ascii="Times New Roman" w:eastAsia="Calibri" w:hAnsi="Times New Roman" w:cs="Times New Roman"/>
                <w:noProof/>
                <w:sz w:val="28"/>
                <w:szCs w:val="28"/>
              </w:rPr>
              <w:t>і</w:t>
            </w:r>
            <w:r w:rsidR="00823451" w:rsidRPr="00D744DE">
              <w:rPr>
                <w:rFonts w:ascii="Times New Roman" w:eastAsia="Calibri" w:hAnsi="Times New Roman" w:cs="Times New Roman"/>
                <w:noProof/>
                <w:sz w:val="28"/>
                <w:szCs w:val="28"/>
              </w:rPr>
              <w:t xml:space="preserve"> світової фінансових систем та їх структури</w:t>
            </w:r>
            <w:r w:rsidR="0002643E" w:rsidRPr="00D744DE">
              <w:rPr>
                <w:rFonts w:ascii="Times New Roman" w:eastAsia="Calibri" w:hAnsi="Times New Roman" w:cs="Times New Roman"/>
                <w:noProof/>
                <w:sz w:val="28"/>
                <w:szCs w:val="28"/>
              </w:rPr>
              <w:t>.</w:t>
            </w:r>
          </w:p>
          <w:p w14:paraId="07F37610" w14:textId="23FCB609" w:rsidR="00823451" w:rsidRPr="00D744DE" w:rsidRDefault="000230D1">
            <w:pPr>
              <w:jc w:val="both"/>
              <w:rPr>
                <w:rFonts w:ascii="Times New Roman" w:eastAsia="Calibri" w:hAnsi="Times New Roman" w:cs="Times New Roman"/>
                <w:noProof/>
                <w:sz w:val="28"/>
                <w:szCs w:val="28"/>
              </w:rPr>
            </w:pPr>
            <w:r w:rsidRPr="00D744DE">
              <w:rPr>
                <w:rFonts w:ascii="Times New Roman" w:hAnsi="Times New Roman"/>
                <w:noProof/>
                <w:sz w:val="28"/>
                <w:szCs w:val="28"/>
              </w:rPr>
              <w:t>СК 4. </w:t>
            </w:r>
            <w:r w:rsidR="00DB23A1" w:rsidRPr="00302810">
              <w:rPr>
                <w:rFonts w:ascii="Times New Roman" w:eastAsia="Calibri" w:hAnsi="Times New Roman" w:cs="Times New Roman"/>
                <w:noProof/>
                <w:sz w:val="28"/>
                <w:szCs w:val="28"/>
              </w:rPr>
              <w:t>Розуміння принципів організації фінансових відносин</w:t>
            </w:r>
            <w:r w:rsidR="00470F67">
              <w:rPr>
                <w:rFonts w:ascii="Times New Roman" w:eastAsia="Calibri" w:hAnsi="Times New Roman" w:cs="Times New Roman"/>
                <w:noProof/>
                <w:sz w:val="28"/>
                <w:szCs w:val="28"/>
              </w:rPr>
              <w:t>.</w:t>
            </w:r>
            <w:r w:rsidR="00DB23A1" w:rsidRPr="00DB23A1">
              <w:rPr>
                <w:rFonts w:ascii="Times New Roman" w:eastAsia="Calibri" w:hAnsi="Times New Roman" w:cs="Times New Roman"/>
                <w:noProof/>
                <w:sz w:val="28"/>
                <w:szCs w:val="28"/>
              </w:rPr>
              <w:t xml:space="preserve"> </w:t>
            </w:r>
          </w:p>
          <w:p w14:paraId="2204F63E" w14:textId="60FE8995" w:rsidR="00823451" w:rsidRPr="00D744DE" w:rsidRDefault="000230D1">
            <w:pPr>
              <w:jc w:val="both"/>
              <w:rPr>
                <w:rFonts w:ascii="Times New Roman" w:eastAsia="Calibri" w:hAnsi="Times New Roman" w:cs="Times New Roman"/>
                <w:noProof/>
                <w:sz w:val="28"/>
                <w:szCs w:val="28"/>
              </w:rPr>
            </w:pPr>
            <w:r w:rsidRPr="00D744DE">
              <w:rPr>
                <w:rFonts w:ascii="Times New Roman" w:hAnsi="Times New Roman"/>
                <w:noProof/>
                <w:sz w:val="28"/>
                <w:szCs w:val="28"/>
              </w:rPr>
              <w:t>СК 5. </w:t>
            </w:r>
            <w:r w:rsidR="00823451" w:rsidRPr="00D744DE">
              <w:rPr>
                <w:rFonts w:ascii="Times New Roman" w:eastAsia="Calibri" w:hAnsi="Times New Roman" w:cs="Times New Roman"/>
                <w:noProof/>
                <w:sz w:val="28"/>
                <w:szCs w:val="28"/>
              </w:rPr>
              <w:t>Здатність застосовувати принципи, методи і процедури бухгалтерського обліку.</w:t>
            </w:r>
          </w:p>
          <w:p w14:paraId="3367655E" w14:textId="1FF0FF42" w:rsidR="00823451" w:rsidRPr="00D744DE" w:rsidRDefault="000230D1">
            <w:pPr>
              <w:jc w:val="both"/>
              <w:rPr>
                <w:rFonts w:ascii="Times New Roman" w:eastAsia="Calibri" w:hAnsi="Times New Roman" w:cs="Times New Roman"/>
                <w:noProof/>
                <w:sz w:val="28"/>
                <w:szCs w:val="28"/>
              </w:rPr>
            </w:pPr>
            <w:r w:rsidRPr="00D744DE">
              <w:rPr>
                <w:rFonts w:ascii="Times New Roman" w:hAnsi="Times New Roman"/>
                <w:noProof/>
                <w:sz w:val="28"/>
                <w:szCs w:val="28"/>
              </w:rPr>
              <w:t>СК 6. </w:t>
            </w:r>
            <w:r w:rsidR="00823451" w:rsidRPr="00D744DE">
              <w:rPr>
                <w:rFonts w:ascii="Times New Roman" w:eastAsia="Calibri" w:hAnsi="Times New Roman" w:cs="Times New Roman"/>
                <w:noProof/>
                <w:sz w:val="28"/>
                <w:szCs w:val="28"/>
              </w:rPr>
              <w:t>Здатність ск</w:t>
            </w:r>
            <w:r w:rsidR="00047788" w:rsidRPr="00D744DE">
              <w:rPr>
                <w:rFonts w:ascii="Times New Roman" w:eastAsia="Calibri" w:hAnsi="Times New Roman" w:cs="Times New Roman"/>
                <w:noProof/>
                <w:sz w:val="28"/>
                <w:szCs w:val="28"/>
              </w:rPr>
              <w:t xml:space="preserve">ладати й аналізувати фінансову </w:t>
            </w:r>
            <w:r w:rsidR="00823451" w:rsidRPr="00D744DE">
              <w:rPr>
                <w:rFonts w:ascii="Times New Roman" w:eastAsia="Calibri" w:hAnsi="Times New Roman" w:cs="Times New Roman"/>
                <w:noProof/>
                <w:sz w:val="28"/>
                <w:szCs w:val="28"/>
              </w:rPr>
              <w:t>звітність</w:t>
            </w:r>
            <w:r w:rsidR="0002643E" w:rsidRPr="00D744DE">
              <w:rPr>
                <w:rFonts w:ascii="Times New Roman" w:eastAsia="Calibri" w:hAnsi="Times New Roman" w:cs="Times New Roman"/>
                <w:noProof/>
                <w:sz w:val="28"/>
                <w:szCs w:val="28"/>
              </w:rPr>
              <w:t>.</w:t>
            </w:r>
          </w:p>
          <w:p w14:paraId="20A88D82" w14:textId="7B7D508E" w:rsidR="00823451" w:rsidRPr="00D744DE" w:rsidRDefault="000230D1">
            <w:pPr>
              <w:jc w:val="both"/>
              <w:rPr>
                <w:rFonts w:ascii="Times New Roman" w:eastAsia="Calibri" w:hAnsi="Times New Roman" w:cs="Times New Roman"/>
                <w:noProof/>
                <w:sz w:val="28"/>
                <w:szCs w:val="28"/>
              </w:rPr>
            </w:pPr>
            <w:r w:rsidRPr="00D744DE">
              <w:rPr>
                <w:rFonts w:ascii="Times New Roman" w:hAnsi="Times New Roman"/>
                <w:noProof/>
                <w:sz w:val="28"/>
                <w:szCs w:val="28"/>
              </w:rPr>
              <w:t>СК 7. </w:t>
            </w:r>
            <w:r w:rsidR="00823451" w:rsidRPr="00D744DE">
              <w:rPr>
                <w:rFonts w:ascii="Times New Roman" w:eastAsia="Calibri" w:hAnsi="Times New Roman" w:cs="Times New Roman"/>
                <w:noProof/>
                <w:sz w:val="28"/>
                <w:szCs w:val="28"/>
              </w:rPr>
              <w:t>Здатність самостійно виконувати складні завдання у сфері фінансів, банківської справи та страхування.</w:t>
            </w:r>
          </w:p>
          <w:p w14:paraId="7D497D34" w14:textId="26EDE3DB" w:rsidR="00823451" w:rsidRPr="00D744DE" w:rsidRDefault="000230D1">
            <w:pPr>
              <w:jc w:val="both"/>
              <w:rPr>
                <w:rFonts w:ascii="Times New Roman" w:eastAsia="Calibri" w:hAnsi="Times New Roman" w:cs="Times New Roman"/>
                <w:noProof/>
                <w:sz w:val="28"/>
                <w:szCs w:val="28"/>
              </w:rPr>
            </w:pPr>
            <w:r w:rsidRPr="00D744DE">
              <w:rPr>
                <w:rFonts w:ascii="Times New Roman" w:hAnsi="Times New Roman"/>
                <w:noProof/>
                <w:sz w:val="28"/>
                <w:szCs w:val="28"/>
              </w:rPr>
              <w:t>СК 8. </w:t>
            </w:r>
            <w:r w:rsidR="00823451" w:rsidRPr="00D744DE">
              <w:rPr>
                <w:rFonts w:ascii="Times New Roman" w:eastAsia="Calibri" w:hAnsi="Times New Roman" w:cs="Times New Roman"/>
                <w:noProof/>
                <w:sz w:val="28"/>
                <w:szCs w:val="28"/>
              </w:rPr>
              <w:t xml:space="preserve">Здатність застосовувати сучасне інформаційне та програмне забезпечення для отримання </w:t>
            </w:r>
            <w:r w:rsidR="00470F67">
              <w:rPr>
                <w:rFonts w:ascii="Times New Roman" w:eastAsia="Calibri" w:hAnsi="Times New Roman" w:cs="Times New Roman"/>
                <w:noProof/>
                <w:sz w:val="28"/>
                <w:szCs w:val="28"/>
              </w:rPr>
              <w:t>й</w:t>
            </w:r>
            <w:r w:rsidR="00823451" w:rsidRPr="00D744DE">
              <w:rPr>
                <w:rFonts w:ascii="Times New Roman" w:eastAsia="Calibri" w:hAnsi="Times New Roman" w:cs="Times New Roman"/>
                <w:noProof/>
                <w:sz w:val="28"/>
                <w:szCs w:val="28"/>
              </w:rPr>
              <w:t xml:space="preserve"> обробки даних у сфері фінансів, банківської справи та страхування. </w:t>
            </w:r>
          </w:p>
          <w:p w14:paraId="075530F3" w14:textId="32FF1BC6" w:rsidR="00823451" w:rsidRPr="00D744DE" w:rsidRDefault="000230D1">
            <w:pPr>
              <w:jc w:val="both"/>
              <w:rPr>
                <w:rFonts w:ascii="Times New Roman" w:eastAsia="Calibri" w:hAnsi="Times New Roman" w:cs="Times New Roman"/>
                <w:noProof/>
                <w:sz w:val="28"/>
                <w:szCs w:val="28"/>
              </w:rPr>
            </w:pPr>
            <w:r w:rsidRPr="00D744DE">
              <w:rPr>
                <w:rFonts w:ascii="Times New Roman" w:hAnsi="Times New Roman"/>
                <w:noProof/>
                <w:sz w:val="28"/>
                <w:szCs w:val="28"/>
              </w:rPr>
              <w:t>СК 9. </w:t>
            </w:r>
            <w:r w:rsidR="00823451" w:rsidRPr="00805BBD">
              <w:rPr>
                <w:rFonts w:ascii="Times New Roman" w:eastAsia="Calibri" w:hAnsi="Times New Roman" w:cs="Times New Roman"/>
                <w:noProof/>
                <w:sz w:val="28"/>
                <w:szCs w:val="28"/>
              </w:rPr>
              <w:t xml:space="preserve">Здатність виконувати контрольні функції </w:t>
            </w:r>
            <w:r w:rsidR="00805BBD" w:rsidRPr="00BF3775">
              <w:rPr>
                <w:rFonts w:ascii="Times New Roman" w:eastAsia="Calibri" w:hAnsi="Times New Roman" w:cs="Times New Roman"/>
                <w:noProof/>
                <w:sz w:val="28"/>
                <w:szCs w:val="28"/>
              </w:rPr>
              <w:t>у сфері фінансів, банківської справи та страхування</w:t>
            </w:r>
            <w:r w:rsidR="00823451" w:rsidRPr="00BF3775">
              <w:rPr>
                <w:rFonts w:ascii="Times New Roman" w:eastAsia="Calibri" w:hAnsi="Times New Roman" w:cs="Times New Roman"/>
                <w:noProof/>
                <w:sz w:val="28"/>
                <w:szCs w:val="28"/>
              </w:rPr>
              <w:t>.</w:t>
            </w:r>
          </w:p>
          <w:p w14:paraId="65FE91B2" w14:textId="7C685777" w:rsidR="00845E93" w:rsidRPr="00D744DE" w:rsidRDefault="000230D1">
            <w:pPr>
              <w:jc w:val="both"/>
              <w:rPr>
                <w:rFonts w:ascii="Times New Roman" w:eastAsia="Calibri" w:hAnsi="Times New Roman" w:cs="Times New Roman"/>
                <w:noProof/>
                <w:sz w:val="28"/>
                <w:szCs w:val="28"/>
              </w:rPr>
            </w:pPr>
            <w:r w:rsidRPr="00D744DE">
              <w:rPr>
                <w:rFonts w:ascii="Times New Roman" w:hAnsi="Times New Roman"/>
                <w:noProof/>
                <w:sz w:val="28"/>
                <w:szCs w:val="28"/>
              </w:rPr>
              <w:t>СК 10. </w:t>
            </w:r>
            <w:r w:rsidR="00823451" w:rsidRPr="00D744DE">
              <w:rPr>
                <w:rFonts w:ascii="Times New Roman" w:eastAsia="Calibri" w:hAnsi="Times New Roman" w:cs="Times New Roman"/>
                <w:noProof/>
                <w:sz w:val="28"/>
                <w:szCs w:val="28"/>
              </w:rPr>
              <w:t>Здатність здійснювати ефективні комунікації</w:t>
            </w:r>
            <w:r w:rsidR="00805BBD">
              <w:rPr>
                <w:rFonts w:ascii="Times New Roman" w:eastAsia="Calibri" w:hAnsi="Times New Roman" w:cs="Times New Roman"/>
                <w:noProof/>
                <w:sz w:val="28"/>
                <w:szCs w:val="28"/>
              </w:rPr>
              <w:t xml:space="preserve"> </w:t>
            </w:r>
            <w:r w:rsidR="00805BBD" w:rsidRPr="00BF3775">
              <w:rPr>
                <w:rFonts w:ascii="Times New Roman" w:eastAsia="Calibri" w:hAnsi="Times New Roman" w:cs="Times New Roman"/>
                <w:noProof/>
                <w:sz w:val="28"/>
                <w:szCs w:val="28"/>
              </w:rPr>
              <w:t>між фахівцями і користувачами послуг у сфері фінансів, банківської справи  та страхування</w:t>
            </w:r>
            <w:r w:rsidR="00823451" w:rsidRPr="00D744DE">
              <w:rPr>
                <w:rFonts w:ascii="Times New Roman" w:eastAsia="Calibri" w:hAnsi="Times New Roman" w:cs="Times New Roman"/>
                <w:noProof/>
                <w:sz w:val="28"/>
                <w:szCs w:val="28"/>
              </w:rPr>
              <w:t>.</w:t>
            </w:r>
          </w:p>
          <w:p w14:paraId="3D8DAC2E" w14:textId="095A4D2D" w:rsidR="00360035" w:rsidRPr="00D744DE" w:rsidRDefault="000230D1">
            <w:pPr>
              <w:autoSpaceDE w:val="0"/>
              <w:autoSpaceDN w:val="0"/>
              <w:adjustRightInd w:val="0"/>
              <w:jc w:val="both"/>
              <w:rPr>
                <w:noProof/>
                <w:sz w:val="28"/>
                <w:szCs w:val="28"/>
              </w:rPr>
            </w:pPr>
            <w:r w:rsidRPr="00D744DE">
              <w:rPr>
                <w:rFonts w:ascii="Times New Roman" w:hAnsi="Times New Roman"/>
                <w:noProof/>
                <w:sz w:val="28"/>
                <w:szCs w:val="28"/>
              </w:rPr>
              <w:t>СК 11. </w:t>
            </w:r>
            <w:r w:rsidR="00823451" w:rsidRPr="00D744DE">
              <w:rPr>
                <w:rFonts w:ascii="Times New Roman" w:eastAsia="Calibri" w:hAnsi="Times New Roman" w:cs="Times New Roman"/>
                <w:noProof/>
                <w:sz w:val="28"/>
                <w:szCs w:val="28"/>
              </w:rPr>
              <w:t>Здатність підтримувати належний рівень знань та постійно підвищувати рівень професійної підготовки у сфері фінансів, банківської справи та страхування</w:t>
            </w:r>
          </w:p>
        </w:tc>
      </w:tr>
    </w:tbl>
    <w:p w14:paraId="5FA8ACAC" w14:textId="77777777" w:rsidR="00DD06FF" w:rsidRPr="00D744DE" w:rsidRDefault="00FD6660" w:rsidP="00302810">
      <w:pPr>
        <w:pStyle w:val="a3"/>
        <w:spacing w:before="0" w:beforeAutospacing="0" w:after="0" w:afterAutospacing="0"/>
        <w:jc w:val="center"/>
        <w:rPr>
          <w:noProof/>
          <w:sz w:val="28"/>
          <w:szCs w:val="28"/>
          <w:lang w:val="uk-UA"/>
        </w:rPr>
      </w:pPr>
      <w:r w:rsidRPr="001206E5">
        <w:rPr>
          <w:b/>
          <w:bCs/>
          <w:noProof/>
          <w:sz w:val="28"/>
          <w:szCs w:val="28"/>
          <w:lang w:val="uk-UA"/>
        </w:rPr>
        <w:lastRenderedPageBreak/>
        <w:t>5</w:t>
      </w:r>
      <w:r w:rsidR="00DD06FF" w:rsidRPr="001206E5">
        <w:rPr>
          <w:b/>
          <w:bCs/>
          <w:noProof/>
          <w:sz w:val="28"/>
          <w:szCs w:val="28"/>
          <w:lang w:val="uk-UA"/>
        </w:rPr>
        <w:t>. Нормативний зміст підготовки здобувачів фахової передвищої освіти,</w:t>
      </w:r>
      <w:r w:rsidR="00DD06FF" w:rsidRPr="00D744DE">
        <w:rPr>
          <w:b/>
          <w:bCs/>
          <w:noProof/>
          <w:sz w:val="28"/>
          <w:szCs w:val="28"/>
          <w:lang w:val="uk-UA"/>
        </w:rPr>
        <w:t xml:space="preserve"> сформульований у термінах результатів навчання</w:t>
      </w:r>
    </w:p>
    <w:tbl>
      <w:tblPr>
        <w:tblStyle w:val="a4"/>
        <w:tblW w:w="0" w:type="auto"/>
        <w:tblLook w:val="04A0" w:firstRow="1" w:lastRow="0" w:firstColumn="1" w:lastColumn="0" w:noHBand="0" w:noVBand="1"/>
      </w:tblPr>
      <w:tblGrid>
        <w:gridCol w:w="9747"/>
      </w:tblGrid>
      <w:tr w:rsidR="00DD06FF" w:rsidRPr="00D744DE" w14:paraId="208C4D98" w14:textId="77777777" w:rsidTr="001C0C35">
        <w:tc>
          <w:tcPr>
            <w:tcW w:w="9747" w:type="dxa"/>
          </w:tcPr>
          <w:p w14:paraId="64F51ABF" w14:textId="77777777" w:rsidR="00823451" w:rsidRPr="00D744DE" w:rsidRDefault="000230D1" w:rsidP="00302810">
            <w:pPr>
              <w:jc w:val="both"/>
              <w:rPr>
                <w:rFonts w:ascii="Times New Roman" w:eastAsia="Calibri" w:hAnsi="Times New Roman" w:cs="Times New Roman"/>
                <w:noProof/>
                <w:sz w:val="28"/>
                <w:szCs w:val="28"/>
              </w:rPr>
            </w:pPr>
            <w:r w:rsidRPr="00D744DE">
              <w:rPr>
                <w:rFonts w:ascii="Times New Roman" w:hAnsi="Times New Roman" w:cs="Times New Roman"/>
                <w:noProof/>
                <w:sz w:val="28"/>
                <w:szCs w:val="28"/>
                <w:shd w:val="clear" w:color="auto" w:fill="FFFFFF"/>
              </w:rPr>
              <w:t>РН 01. </w:t>
            </w:r>
            <w:r w:rsidR="00823451" w:rsidRPr="00D744DE">
              <w:rPr>
                <w:rFonts w:ascii="Times New Roman" w:eastAsia="Calibri" w:hAnsi="Times New Roman" w:cs="Times New Roman"/>
                <w:noProof/>
                <w:sz w:val="28"/>
                <w:szCs w:val="28"/>
              </w:rPr>
              <w:t xml:space="preserve">Знати свої права як члена суспільства, розуміти цінності громадянського суспільства, верховенства права, прав і свобод людини і громадянина України. </w:t>
            </w:r>
          </w:p>
          <w:p w14:paraId="140E5A51" w14:textId="77777777" w:rsidR="00B83927" w:rsidRDefault="000230D1" w:rsidP="00B83927">
            <w:pPr>
              <w:jc w:val="both"/>
              <w:rPr>
                <w:rFonts w:ascii="Times New Roman" w:eastAsia="Calibri" w:hAnsi="Times New Roman" w:cs="Times New Roman"/>
                <w:noProof/>
                <w:sz w:val="28"/>
                <w:szCs w:val="28"/>
              </w:rPr>
            </w:pPr>
            <w:r w:rsidRPr="00D744DE">
              <w:rPr>
                <w:rFonts w:ascii="Times New Roman" w:hAnsi="Times New Roman" w:cs="Times New Roman"/>
                <w:noProof/>
                <w:sz w:val="28"/>
                <w:szCs w:val="28"/>
                <w:shd w:val="clear" w:color="auto" w:fill="FFFFFF"/>
              </w:rPr>
              <w:t>РН 0</w:t>
            </w:r>
            <w:r w:rsidR="00E41AE6" w:rsidRPr="00D744DE">
              <w:rPr>
                <w:rFonts w:ascii="Times New Roman" w:hAnsi="Times New Roman" w:cs="Times New Roman"/>
                <w:noProof/>
                <w:sz w:val="28"/>
                <w:szCs w:val="28"/>
                <w:shd w:val="clear" w:color="auto" w:fill="FFFFFF"/>
              </w:rPr>
              <w:t>2</w:t>
            </w:r>
            <w:r w:rsidRPr="00D744DE">
              <w:rPr>
                <w:rFonts w:ascii="Times New Roman" w:hAnsi="Times New Roman" w:cs="Times New Roman"/>
                <w:noProof/>
                <w:sz w:val="28"/>
                <w:szCs w:val="28"/>
                <w:shd w:val="clear" w:color="auto" w:fill="FFFFFF"/>
              </w:rPr>
              <w:t>. </w:t>
            </w:r>
            <w:r w:rsidR="00B83927">
              <w:rPr>
                <w:rFonts w:ascii="Times New Roman" w:eastAsia="Calibri" w:hAnsi="Times New Roman" w:cs="Times New Roman"/>
                <w:noProof/>
                <w:sz w:val="28"/>
                <w:szCs w:val="28"/>
              </w:rPr>
              <w:t xml:space="preserve">Володіти </w:t>
            </w:r>
            <w:r w:rsidR="00B83927" w:rsidRPr="00D744DE">
              <w:rPr>
                <w:rFonts w:ascii="Times New Roman" w:eastAsia="Calibri" w:hAnsi="Times New Roman" w:cs="Times New Roman"/>
                <w:noProof/>
                <w:sz w:val="28"/>
                <w:szCs w:val="28"/>
              </w:rPr>
              <w:t>державною та іноземною мовами для складання ділових паперів і комунікації у професійній діяльності.</w:t>
            </w:r>
          </w:p>
          <w:p w14:paraId="45576156" w14:textId="4B3D1F51" w:rsidR="00823451" w:rsidRPr="00D744DE" w:rsidRDefault="000230D1" w:rsidP="00302810">
            <w:pPr>
              <w:jc w:val="both"/>
              <w:rPr>
                <w:rFonts w:ascii="Times New Roman" w:eastAsia="Calibri" w:hAnsi="Times New Roman" w:cs="Times New Roman"/>
                <w:noProof/>
                <w:sz w:val="28"/>
                <w:szCs w:val="28"/>
              </w:rPr>
            </w:pPr>
            <w:r w:rsidRPr="00D744DE">
              <w:rPr>
                <w:rFonts w:ascii="Times New Roman" w:hAnsi="Times New Roman" w:cs="Times New Roman"/>
                <w:noProof/>
                <w:sz w:val="28"/>
                <w:szCs w:val="28"/>
                <w:shd w:val="clear" w:color="auto" w:fill="FFFFFF"/>
              </w:rPr>
              <w:t>РН 0</w:t>
            </w:r>
            <w:r w:rsidR="00E41AE6" w:rsidRPr="00D744DE">
              <w:rPr>
                <w:rFonts w:ascii="Times New Roman" w:hAnsi="Times New Roman" w:cs="Times New Roman"/>
                <w:noProof/>
                <w:sz w:val="28"/>
                <w:szCs w:val="28"/>
                <w:shd w:val="clear" w:color="auto" w:fill="FFFFFF"/>
              </w:rPr>
              <w:t>3</w:t>
            </w:r>
            <w:r w:rsidRPr="00D744DE">
              <w:rPr>
                <w:rFonts w:ascii="Times New Roman" w:hAnsi="Times New Roman" w:cs="Times New Roman"/>
                <w:noProof/>
                <w:sz w:val="28"/>
                <w:szCs w:val="28"/>
                <w:shd w:val="clear" w:color="auto" w:fill="FFFFFF"/>
              </w:rPr>
              <w:t>. </w:t>
            </w:r>
            <w:r w:rsidR="00823451" w:rsidRPr="00D744DE">
              <w:rPr>
                <w:rFonts w:ascii="Times New Roman" w:eastAsia="Calibri" w:hAnsi="Times New Roman" w:cs="Times New Roman"/>
                <w:noProof/>
                <w:sz w:val="28"/>
                <w:szCs w:val="28"/>
              </w:rPr>
              <w:t xml:space="preserve">Знати економічні категорії, закони, причинно-наслідкові та функціональні зв’язки, </w:t>
            </w:r>
            <w:r w:rsidR="00470F67">
              <w:rPr>
                <w:rFonts w:ascii="Times New Roman" w:eastAsia="Calibri" w:hAnsi="Times New Roman" w:cs="Times New Roman"/>
                <w:noProof/>
                <w:sz w:val="28"/>
                <w:szCs w:val="28"/>
              </w:rPr>
              <w:t>що</w:t>
            </w:r>
            <w:r w:rsidR="00823451" w:rsidRPr="00D744DE">
              <w:rPr>
                <w:rFonts w:ascii="Times New Roman" w:eastAsia="Calibri" w:hAnsi="Times New Roman" w:cs="Times New Roman"/>
                <w:noProof/>
                <w:sz w:val="28"/>
                <w:szCs w:val="28"/>
              </w:rPr>
              <w:t xml:space="preserve"> існують між фінансовими процесами та економічними явищами.</w:t>
            </w:r>
          </w:p>
          <w:p w14:paraId="443E0CF7" w14:textId="77777777" w:rsidR="00823451" w:rsidRPr="00D744DE" w:rsidRDefault="000230D1" w:rsidP="00302810">
            <w:pPr>
              <w:jc w:val="both"/>
              <w:rPr>
                <w:rFonts w:ascii="Times New Roman" w:eastAsia="Calibri" w:hAnsi="Times New Roman" w:cs="Times New Roman"/>
                <w:noProof/>
                <w:sz w:val="28"/>
                <w:szCs w:val="28"/>
              </w:rPr>
            </w:pPr>
            <w:r w:rsidRPr="00D744DE">
              <w:rPr>
                <w:rFonts w:ascii="Times New Roman" w:hAnsi="Times New Roman" w:cs="Times New Roman"/>
                <w:noProof/>
                <w:sz w:val="28"/>
                <w:szCs w:val="28"/>
                <w:shd w:val="clear" w:color="auto" w:fill="FFFFFF"/>
              </w:rPr>
              <w:t>РН 0</w:t>
            </w:r>
            <w:r w:rsidR="00E41AE6" w:rsidRPr="00D744DE">
              <w:rPr>
                <w:rFonts w:ascii="Times New Roman" w:hAnsi="Times New Roman" w:cs="Times New Roman"/>
                <w:noProof/>
                <w:sz w:val="28"/>
                <w:szCs w:val="28"/>
                <w:shd w:val="clear" w:color="auto" w:fill="FFFFFF"/>
              </w:rPr>
              <w:t>4</w:t>
            </w:r>
            <w:r w:rsidRPr="00D744DE">
              <w:rPr>
                <w:rFonts w:ascii="Times New Roman" w:hAnsi="Times New Roman" w:cs="Times New Roman"/>
                <w:noProof/>
                <w:sz w:val="28"/>
                <w:szCs w:val="28"/>
                <w:shd w:val="clear" w:color="auto" w:fill="FFFFFF"/>
              </w:rPr>
              <w:t>. </w:t>
            </w:r>
            <w:r w:rsidR="00823451" w:rsidRPr="00D744DE">
              <w:rPr>
                <w:rFonts w:ascii="Times New Roman" w:eastAsia="Calibri" w:hAnsi="Times New Roman" w:cs="Times New Roman"/>
                <w:noProof/>
                <w:sz w:val="28"/>
                <w:szCs w:val="28"/>
              </w:rPr>
              <w:t>Знати і розуміти теоретичні основи та принципи фінансової науки, особливості функціонування фінансових систем</w:t>
            </w:r>
            <w:r w:rsidR="0002643E" w:rsidRPr="00D744DE">
              <w:rPr>
                <w:rFonts w:ascii="Times New Roman" w:eastAsia="Calibri" w:hAnsi="Times New Roman" w:cs="Times New Roman"/>
                <w:noProof/>
                <w:sz w:val="28"/>
                <w:szCs w:val="28"/>
              </w:rPr>
              <w:t>.</w:t>
            </w:r>
          </w:p>
          <w:p w14:paraId="1B8428B7" w14:textId="69E8689F" w:rsidR="00823451" w:rsidRPr="00D744DE" w:rsidRDefault="000230D1" w:rsidP="00302810">
            <w:pPr>
              <w:jc w:val="both"/>
              <w:rPr>
                <w:rFonts w:ascii="Times New Roman" w:eastAsia="Calibri" w:hAnsi="Times New Roman" w:cs="Times New Roman"/>
                <w:noProof/>
                <w:sz w:val="28"/>
                <w:szCs w:val="28"/>
              </w:rPr>
            </w:pPr>
            <w:r w:rsidRPr="00D744DE">
              <w:rPr>
                <w:rFonts w:ascii="Times New Roman" w:hAnsi="Times New Roman" w:cs="Times New Roman"/>
                <w:noProof/>
                <w:sz w:val="28"/>
                <w:szCs w:val="28"/>
                <w:shd w:val="clear" w:color="auto" w:fill="FFFFFF"/>
              </w:rPr>
              <w:t>РН 0</w:t>
            </w:r>
            <w:r w:rsidR="00E41AE6" w:rsidRPr="00D744DE">
              <w:rPr>
                <w:rFonts w:ascii="Times New Roman" w:hAnsi="Times New Roman" w:cs="Times New Roman"/>
                <w:noProof/>
                <w:sz w:val="28"/>
                <w:szCs w:val="28"/>
                <w:shd w:val="clear" w:color="auto" w:fill="FFFFFF"/>
              </w:rPr>
              <w:t>5</w:t>
            </w:r>
            <w:r w:rsidRPr="00D744DE">
              <w:rPr>
                <w:rFonts w:ascii="Times New Roman" w:hAnsi="Times New Roman" w:cs="Times New Roman"/>
                <w:noProof/>
                <w:sz w:val="28"/>
                <w:szCs w:val="28"/>
                <w:shd w:val="clear" w:color="auto" w:fill="FFFFFF"/>
              </w:rPr>
              <w:t>. </w:t>
            </w:r>
            <w:r w:rsidR="00823451" w:rsidRPr="001206E5">
              <w:rPr>
                <w:rFonts w:ascii="Times New Roman" w:eastAsia="Calibri" w:hAnsi="Times New Roman" w:cs="Times New Roman"/>
                <w:noProof/>
                <w:sz w:val="28"/>
                <w:szCs w:val="28"/>
              </w:rPr>
              <w:t>Дотримуватися</w:t>
            </w:r>
            <w:r w:rsidR="00E23FF9">
              <w:rPr>
                <w:rFonts w:ascii="Times New Roman" w:eastAsia="Calibri" w:hAnsi="Times New Roman" w:cs="Times New Roman"/>
                <w:noProof/>
                <w:sz w:val="28"/>
                <w:szCs w:val="28"/>
              </w:rPr>
              <w:t xml:space="preserve"> вимог</w:t>
            </w:r>
            <w:r w:rsidR="00823451" w:rsidRPr="001206E5">
              <w:rPr>
                <w:rFonts w:ascii="Times New Roman" w:eastAsia="Calibri" w:hAnsi="Times New Roman" w:cs="Times New Roman"/>
                <w:noProof/>
                <w:sz w:val="28"/>
                <w:szCs w:val="28"/>
              </w:rPr>
              <w:t xml:space="preserve"> законодавства для забезпечення правомірності професійних рішень.</w:t>
            </w:r>
          </w:p>
          <w:p w14:paraId="381AA4CF" w14:textId="7DF700A8" w:rsidR="00823451" w:rsidRPr="00D744DE" w:rsidRDefault="000230D1" w:rsidP="00302810">
            <w:pPr>
              <w:jc w:val="both"/>
              <w:rPr>
                <w:rFonts w:ascii="Times New Roman" w:eastAsia="Calibri" w:hAnsi="Times New Roman" w:cs="Times New Roman"/>
                <w:noProof/>
                <w:sz w:val="28"/>
                <w:szCs w:val="28"/>
              </w:rPr>
            </w:pPr>
            <w:r w:rsidRPr="00D744DE">
              <w:rPr>
                <w:rFonts w:ascii="Times New Roman" w:hAnsi="Times New Roman" w:cs="Times New Roman"/>
                <w:noProof/>
                <w:sz w:val="28"/>
                <w:szCs w:val="28"/>
                <w:shd w:val="clear" w:color="auto" w:fill="FFFFFF"/>
              </w:rPr>
              <w:t>РН 0</w:t>
            </w:r>
            <w:r w:rsidR="00E41AE6" w:rsidRPr="00D744DE">
              <w:rPr>
                <w:rFonts w:ascii="Times New Roman" w:hAnsi="Times New Roman" w:cs="Times New Roman"/>
                <w:noProof/>
                <w:sz w:val="28"/>
                <w:szCs w:val="28"/>
                <w:shd w:val="clear" w:color="auto" w:fill="FFFFFF"/>
              </w:rPr>
              <w:t>6</w:t>
            </w:r>
            <w:r w:rsidRPr="00D744DE">
              <w:rPr>
                <w:rFonts w:ascii="Times New Roman" w:hAnsi="Times New Roman" w:cs="Times New Roman"/>
                <w:noProof/>
                <w:sz w:val="28"/>
                <w:szCs w:val="28"/>
                <w:shd w:val="clear" w:color="auto" w:fill="FFFFFF"/>
              </w:rPr>
              <w:t>. </w:t>
            </w:r>
            <w:r w:rsidR="00823451" w:rsidRPr="00D744DE">
              <w:rPr>
                <w:rFonts w:ascii="Times New Roman" w:eastAsia="Calibri" w:hAnsi="Times New Roman" w:cs="Times New Roman"/>
                <w:noProof/>
                <w:sz w:val="28"/>
                <w:szCs w:val="28"/>
              </w:rPr>
              <w:t xml:space="preserve">Застосовувати набуті теоретичні знання у практичній діяльності для </w:t>
            </w:r>
            <w:r w:rsidR="00470F67">
              <w:rPr>
                <w:rFonts w:ascii="Times New Roman" w:eastAsia="Calibri" w:hAnsi="Times New Roman" w:cs="Times New Roman"/>
                <w:noProof/>
                <w:sz w:val="28"/>
                <w:szCs w:val="28"/>
              </w:rPr>
              <w:t>розв</w:t>
            </w:r>
            <w:r w:rsidR="00470F67" w:rsidRPr="00D744DE">
              <w:rPr>
                <w:rFonts w:ascii="Times New Roman" w:eastAsia="Calibri" w:hAnsi="Times New Roman" w:cs="Times New Roman"/>
                <w:noProof/>
                <w:sz w:val="28"/>
                <w:szCs w:val="28"/>
              </w:rPr>
              <w:t>’</w:t>
            </w:r>
            <w:r w:rsidR="00470F67">
              <w:rPr>
                <w:rFonts w:ascii="Times New Roman" w:eastAsia="Calibri" w:hAnsi="Times New Roman" w:cs="Times New Roman"/>
                <w:noProof/>
                <w:sz w:val="28"/>
                <w:szCs w:val="28"/>
              </w:rPr>
              <w:t>яза</w:t>
            </w:r>
            <w:r w:rsidR="00823451" w:rsidRPr="00D744DE">
              <w:rPr>
                <w:rFonts w:ascii="Times New Roman" w:eastAsia="Calibri" w:hAnsi="Times New Roman" w:cs="Times New Roman"/>
                <w:noProof/>
                <w:sz w:val="28"/>
                <w:szCs w:val="28"/>
              </w:rPr>
              <w:t>ння професійних завдань.</w:t>
            </w:r>
          </w:p>
          <w:p w14:paraId="7131791B" w14:textId="6269415F" w:rsidR="00823451" w:rsidRPr="00D744DE" w:rsidRDefault="000230D1" w:rsidP="00302810">
            <w:pPr>
              <w:jc w:val="both"/>
              <w:rPr>
                <w:rFonts w:ascii="Times New Roman" w:eastAsia="Calibri" w:hAnsi="Times New Roman" w:cs="Times New Roman"/>
                <w:noProof/>
                <w:sz w:val="28"/>
                <w:szCs w:val="28"/>
              </w:rPr>
            </w:pPr>
            <w:r w:rsidRPr="00D744DE">
              <w:rPr>
                <w:rFonts w:ascii="Times New Roman" w:eastAsia="Calibri" w:hAnsi="Times New Roman" w:cs="Times New Roman"/>
                <w:noProof/>
                <w:sz w:val="28"/>
                <w:szCs w:val="28"/>
              </w:rPr>
              <w:t>РН </w:t>
            </w:r>
            <w:r w:rsidR="00E41AE6" w:rsidRPr="00D744DE">
              <w:rPr>
                <w:rFonts w:ascii="Times New Roman" w:eastAsia="Calibri" w:hAnsi="Times New Roman" w:cs="Times New Roman"/>
                <w:noProof/>
                <w:sz w:val="28"/>
                <w:szCs w:val="28"/>
              </w:rPr>
              <w:t>07</w:t>
            </w:r>
            <w:r w:rsidRPr="00D744DE">
              <w:rPr>
                <w:rFonts w:ascii="Times New Roman" w:eastAsia="Calibri" w:hAnsi="Times New Roman" w:cs="Times New Roman"/>
                <w:noProof/>
                <w:sz w:val="28"/>
                <w:szCs w:val="28"/>
              </w:rPr>
              <w:t>. </w:t>
            </w:r>
            <w:r w:rsidR="00823451" w:rsidRPr="00D744DE">
              <w:rPr>
                <w:rFonts w:ascii="Times New Roman" w:eastAsia="Calibri" w:hAnsi="Times New Roman" w:cs="Times New Roman"/>
                <w:noProof/>
                <w:sz w:val="28"/>
                <w:szCs w:val="28"/>
              </w:rPr>
              <w:t xml:space="preserve">Застосовувати сучасне інформаційне та програмне забезпечення для отримання </w:t>
            </w:r>
            <w:r w:rsidR="00470F67">
              <w:rPr>
                <w:rFonts w:ascii="Times New Roman" w:eastAsia="Calibri" w:hAnsi="Times New Roman" w:cs="Times New Roman"/>
                <w:noProof/>
                <w:sz w:val="28"/>
                <w:szCs w:val="28"/>
              </w:rPr>
              <w:t>й</w:t>
            </w:r>
            <w:r w:rsidR="00823451" w:rsidRPr="00D744DE">
              <w:rPr>
                <w:rFonts w:ascii="Times New Roman" w:eastAsia="Calibri" w:hAnsi="Times New Roman" w:cs="Times New Roman"/>
                <w:noProof/>
                <w:sz w:val="28"/>
                <w:szCs w:val="28"/>
              </w:rPr>
              <w:t xml:space="preserve"> обробки даних у сфері фінансів, банківської справи та страхування.</w:t>
            </w:r>
          </w:p>
          <w:p w14:paraId="11FFEDD5" w14:textId="3B9F465E" w:rsidR="00823451" w:rsidRPr="00D744DE" w:rsidRDefault="000230D1" w:rsidP="00302810">
            <w:pPr>
              <w:jc w:val="both"/>
              <w:rPr>
                <w:rFonts w:ascii="Times New Roman" w:eastAsia="Calibri" w:hAnsi="Times New Roman" w:cs="Times New Roman"/>
                <w:noProof/>
                <w:sz w:val="28"/>
                <w:szCs w:val="28"/>
              </w:rPr>
            </w:pPr>
            <w:r w:rsidRPr="00D744DE">
              <w:rPr>
                <w:rFonts w:ascii="Times New Roman" w:hAnsi="Times New Roman" w:cs="Times New Roman"/>
                <w:noProof/>
                <w:sz w:val="28"/>
                <w:szCs w:val="28"/>
                <w:shd w:val="clear" w:color="auto" w:fill="FFFFFF"/>
              </w:rPr>
              <w:t>РН </w:t>
            </w:r>
            <w:r w:rsidR="00E41AE6" w:rsidRPr="00D744DE">
              <w:rPr>
                <w:rFonts w:ascii="Times New Roman" w:hAnsi="Times New Roman" w:cs="Times New Roman"/>
                <w:noProof/>
                <w:sz w:val="28"/>
                <w:szCs w:val="28"/>
                <w:shd w:val="clear" w:color="auto" w:fill="FFFFFF"/>
              </w:rPr>
              <w:t>08</w:t>
            </w:r>
            <w:r w:rsidRPr="00D744DE">
              <w:rPr>
                <w:rFonts w:ascii="Times New Roman" w:hAnsi="Times New Roman" w:cs="Times New Roman"/>
                <w:noProof/>
                <w:sz w:val="28"/>
                <w:szCs w:val="28"/>
                <w:shd w:val="clear" w:color="auto" w:fill="FFFFFF"/>
              </w:rPr>
              <w:t>. </w:t>
            </w:r>
            <w:r w:rsidR="00B87598">
              <w:rPr>
                <w:rFonts w:ascii="Times New Roman" w:eastAsia="Calibri" w:hAnsi="Times New Roman" w:cs="Times New Roman"/>
                <w:noProof/>
                <w:sz w:val="28"/>
                <w:szCs w:val="28"/>
              </w:rPr>
              <w:t>Здійснювати</w:t>
            </w:r>
            <w:r w:rsidR="00823451" w:rsidRPr="00D744DE">
              <w:rPr>
                <w:rFonts w:ascii="Times New Roman" w:eastAsia="Calibri" w:hAnsi="Times New Roman" w:cs="Times New Roman"/>
                <w:noProof/>
                <w:sz w:val="28"/>
                <w:szCs w:val="28"/>
              </w:rPr>
              <w:t xml:space="preserve"> пошук, відбір та опрацювання інформації з різних джерел у процесі професійної діяльності.</w:t>
            </w:r>
          </w:p>
          <w:p w14:paraId="2253C2F2" w14:textId="77777777" w:rsidR="00823451" w:rsidRPr="00D744DE" w:rsidRDefault="00E41AE6" w:rsidP="00302810">
            <w:pPr>
              <w:jc w:val="both"/>
              <w:rPr>
                <w:rFonts w:ascii="Times New Roman" w:eastAsia="Calibri" w:hAnsi="Times New Roman" w:cs="Times New Roman"/>
                <w:noProof/>
                <w:sz w:val="28"/>
                <w:szCs w:val="28"/>
              </w:rPr>
            </w:pPr>
            <w:r w:rsidRPr="00D744DE">
              <w:rPr>
                <w:rFonts w:ascii="Times New Roman" w:hAnsi="Times New Roman" w:cs="Times New Roman"/>
                <w:noProof/>
                <w:sz w:val="28"/>
                <w:szCs w:val="28"/>
                <w:shd w:val="clear" w:color="auto" w:fill="FFFFFF"/>
              </w:rPr>
              <w:t>РН 09</w:t>
            </w:r>
            <w:r w:rsidR="000230D1" w:rsidRPr="00D744DE">
              <w:rPr>
                <w:rFonts w:ascii="Times New Roman" w:hAnsi="Times New Roman" w:cs="Times New Roman"/>
                <w:noProof/>
                <w:sz w:val="28"/>
                <w:szCs w:val="28"/>
                <w:shd w:val="clear" w:color="auto" w:fill="FFFFFF"/>
              </w:rPr>
              <w:t>. </w:t>
            </w:r>
            <w:r w:rsidR="00823451" w:rsidRPr="00D744DE">
              <w:rPr>
                <w:rFonts w:ascii="Times New Roman" w:eastAsia="Calibri" w:hAnsi="Times New Roman" w:cs="Times New Roman"/>
                <w:noProof/>
                <w:sz w:val="28"/>
                <w:szCs w:val="28"/>
              </w:rPr>
              <w:t xml:space="preserve">Вміти розв’язувати складні задачі </w:t>
            </w:r>
            <w:r w:rsidR="00E876FD" w:rsidRPr="00D744DE">
              <w:rPr>
                <w:rFonts w:ascii="Times New Roman" w:hAnsi="Times New Roman" w:cs="Times New Roman"/>
                <w:noProof/>
                <w:sz w:val="28"/>
                <w:szCs w:val="28"/>
                <w:shd w:val="clear" w:color="auto" w:fill="FFFFFF"/>
              </w:rPr>
              <w:t>у спеціалізованих сферах професійної діяльності</w:t>
            </w:r>
            <w:r w:rsidR="00047788" w:rsidRPr="00D744DE">
              <w:rPr>
                <w:rFonts w:ascii="Times New Roman" w:eastAsia="Calibri" w:hAnsi="Times New Roman" w:cs="Times New Roman"/>
                <w:noProof/>
                <w:sz w:val="28"/>
                <w:szCs w:val="28"/>
              </w:rPr>
              <w:t>.</w:t>
            </w:r>
          </w:p>
          <w:p w14:paraId="026A8B18" w14:textId="77777777" w:rsidR="00FD6660" w:rsidRPr="00D744DE" w:rsidRDefault="00FD6660" w:rsidP="00302810">
            <w:pPr>
              <w:jc w:val="both"/>
              <w:rPr>
                <w:rFonts w:ascii="Times New Roman" w:eastAsia="Calibri" w:hAnsi="Times New Roman" w:cs="Times New Roman"/>
                <w:noProof/>
                <w:sz w:val="28"/>
                <w:szCs w:val="28"/>
              </w:rPr>
            </w:pPr>
            <w:r w:rsidRPr="00D744DE">
              <w:rPr>
                <w:rFonts w:ascii="Times New Roman" w:hAnsi="Times New Roman" w:cs="Times New Roman"/>
                <w:noProof/>
                <w:sz w:val="28"/>
                <w:szCs w:val="28"/>
                <w:shd w:val="clear" w:color="auto" w:fill="FFFFFF"/>
              </w:rPr>
              <w:t>РН 1</w:t>
            </w:r>
            <w:r w:rsidR="00E41AE6" w:rsidRPr="00D744DE">
              <w:rPr>
                <w:rFonts w:ascii="Times New Roman" w:hAnsi="Times New Roman" w:cs="Times New Roman"/>
                <w:noProof/>
                <w:sz w:val="28"/>
                <w:szCs w:val="28"/>
                <w:shd w:val="clear" w:color="auto" w:fill="FFFFFF"/>
              </w:rPr>
              <w:t>0</w:t>
            </w:r>
            <w:r w:rsidRPr="00D744DE">
              <w:rPr>
                <w:rFonts w:ascii="Times New Roman" w:hAnsi="Times New Roman" w:cs="Times New Roman"/>
                <w:noProof/>
                <w:sz w:val="28"/>
                <w:szCs w:val="28"/>
                <w:shd w:val="clear" w:color="auto" w:fill="FFFFFF"/>
              </w:rPr>
              <w:t>. </w:t>
            </w:r>
            <w:r w:rsidRPr="00D744DE">
              <w:rPr>
                <w:rFonts w:ascii="Times New Roman" w:eastAsia="Calibri" w:hAnsi="Times New Roman" w:cs="Times New Roman"/>
                <w:noProof/>
                <w:sz w:val="28"/>
                <w:szCs w:val="28"/>
              </w:rPr>
              <w:t>Застосовувати принципи, методи і процедури бухгалтерського обліку у сфері фінансів, банківської справи та страхування.</w:t>
            </w:r>
          </w:p>
          <w:p w14:paraId="4C66CEA4" w14:textId="766840BB" w:rsidR="00823451" w:rsidRPr="00D744DE" w:rsidRDefault="00E41AE6" w:rsidP="00302810">
            <w:pPr>
              <w:jc w:val="both"/>
              <w:rPr>
                <w:rFonts w:ascii="Times New Roman" w:eastAsia="Calibri" w:hAnsi="Times New Roman" w:cs="Times New Roman"/>
                <w:noProof/>
                <w:sz w:val="28"/>
                <w:szCs w:val="28"/>
              </w:rPr>
            </w:pPr>
            <w:r w:rsidRPr="00D744DE">
              <w:rPr>
                <w:rFonts w:ascii="Times New Roman" w:hAnsi="Times New Roman" w:cs="Times New Roman"/>
                <w:noProof/>
                <w:sz w:val="28"/>
                <w:szCs w:val="28"/>
                <w:shd w:val="clear" w:color="auto" w:fill="FFFFFF"/>
              </w:rPr>
              <w:t>РН 11</w:t>
            </w:r>
            <w:r w:rsidR="000230D1" w:rsidRPr="00D744DE">
              <w:rPr>
                <w:rFonts w:ascii="Times New Roman" w:hAnsi="Times New Roman" w:cs="Times New Roman"/>
                <w:noProof/>
                <w:sz w:val="28"/>
                <w:szCs w:val="28"/>
                <w:shd w:val="clear" w:color="auto" w:fill="FFFFFF"/>
              </w:rPr>
              <w:t>. </w:t>
            </w:r>
            <w:r w:rsidR="00805BBD" w:rsidRPr="00BF3775">
              <w:rPr>
                <w:rFonts w:ascii="Times New Roman" w:eastAsia="Calibri" w:hAnsi="Times New Roman" w:cs="Times New Roman"/>
                <w:noProof/>
                <w:sz w:val="28"/>
                <w:szCs w:val="28"/>
              </w:rPr>
              <w:t xml:space="preserve">Формувати </w:t>
            </w:r>
            <w:r w:rsidR="00470F67">
              <w:rPr>
                <w:rFonts w:ascii="Times New Roman" w:eastAsia="Calibri" w:hAnsi="Times New Roman" w:cs="Times New Roman"/>
                <w:noProof/>
                <w:sz w:val="28"/>
                <w:szCs w:val="28"/>
              </w:rPr>
              <w:t>й</w:t>
            </w:r>
            <w:r w:rsidR="00805BBD" w:rsidRPr="00BF3775">
              <w:rPr>
                <w:rFonts w:ascii="Times New Roman" w:eastAsia="Calibri" w:hAnsi="Times New Roman" w:cs="Times New Roman"/>
                <w:noProof/>
                <w:sz w:val="28"/>
                <w:szCs w:val="28"/>
              </w:rPr>
              <w:t xml:space="preserve"> аналізувати форми фінансової звітності та правильно інтерпретувати отриману інформацію</w:t>
            </w:r>
            <w:r w:rsidR="00823451" w:rsidRPr="00BF3775">
              <w:rPr>
                <w:rFonts w:ascii="Times New Roman" w:eastAsia="Calibri" w:hAnsi="Times New Roman" w:cs="Times New Roman"/>
                <w:noProof/>
                <w:sz w:val="28"/>
                <w:szCs w:val="28"/>
              </w:rPr>
              <w:t>.</w:t>
            </w:r>
          </w:p>
          <w:p w14:paraId="1F1248E4" w14:textId="28D59C88" w:rsidR="00823451" w:rsidRPr="00D744DE" w:rsidRDefault="00E41AE6" w:rsidP="00302810">
            <w:pPr>
              <w:jc w:val="both"/>
              <w:rPr>
                <w:rFonts w:ascii="Times New Roman" w:eastAsia="Calibri" w:hAnsi="Times New Roman" w:cs="Times New Roman"/>
                <w:noProof/>
                <w:sz w:val="28"/>
                <w:szCs w:val="28"/>
              </w:rPr>
            </w:pPr>
            <w:r w:rsidRPr="00D744DE">
              <w:rPr>
                <w:rFonts w:ascii="Times New Roman" w:hAnsi="Times New Roman" w:cs="Times New Roman"/>
                <w:noProof/>
                <w:sz w:val="28"/>
                <w:szCs w:val="28"/>
                <w:shd w:val="clear" w:color="auto" w:fill="FFFFFF"/>
              </w:rPr>
              <w:t>РН 12</w:t>
            </w:r>
            <w:r w:rsidR="000230D1" w:rsidRPr="00D744DE">
              <w:rPr>
                <w:rFonts w:ascii="Times New Roman" w:hAnsi="Times New Roman" w:cs="Times New Roman"/>
                <w:noProof/>
                <w:sz w:val="28"/>
                <w:szCs w:val="28"/>
                <w:shd w:val="clear" w:color="auto" w:fill="FFFFFF"/>
              </w:rPr>
              <w:t>. </w:t>
            </w:r>
            <w:r w:rsidR="00805BBD" w:rsidRPr="00BF3775">
              <w:rPr>
                <w:rFonts w:ascii="Times New Roman" w:eastAsia="Calibri" w:hAnsi="Times New Roman" w:cs="Times New Roman"/>
                <w:noProof/>
                <w:sz w:val="28"/>
                <w:szCs w:val="28"/>
              </w:rPr>
              <w:t>Володіти методичним інструментарієм здійснення базових контрольних функцій у сфері фінансів, банківської справи та страхування</w:t>
            </w:r>
            <w:r w:rsidR="00823451" w:rsidRPr="00BF3775">
              <w:rPr>
                <w:rFonts w:ascii="Times New Roman" w:eastAsia="Calibri" w:hAnsi="Times New Roman" w:cs="Times New Roman"/>
                <w:noProof/>
                <w:sz w:val="28"/>
                <w:szCs w:val="28"/>
              </w:rPr>
              <w:t>.</w:t>
            </w:r>
          </w:p>
          <w:p w14:paraId="1B831F1C" w14:textId="77777777" w:rsidR="00823451" w:rsidRPr="00D744DE" w:rsidRDefault="000230D1" w:rsidP="00302810">
            <w:pPr>
              <w:jc w:val="both"/>
              <w:rPr>
                <w:rFonts w:ascii="Times New Roman" w:eastAsia="Calibri" w:hAnsi="Times New Roman" w:cs="Times New Roman"/>
                <w:noProof/>
                <w:sz w:val="28"/>
                <w:szCs w:val="28"/>
              </w:rPr>
            </w:pPr>
            <w:r w:rsidRPr="00D744DE">
              <w:rPr>
                <w:rFonts w:ascii="Times New Roman" w:hAnsi="Times New Roman" w:cs="Times New Roman"/>
                <w:noProof/>
                <w:sz w:val="28"/>
                <w:szCs w:val="28"/>
                <w:shd w:val="clear" w:color="auto" w:fill="FFFFFF"/>
              </w:rPr>
              <w:t>РН 1</w:t>
            </w:r>
            <w:r w:rsidR="00E41AE6" w:rsidRPr="00D744DE">
              <w:rPr>
                <w:rFonts w:ascii="Times New Roman" w:hAnsi="Times New Roman" w:cs="Times New Roman"/>
                <w:noProof/>
                <w:sz w:val="28"/>
                <w:szCs w:val="28"/>
                <w:shd w:val="clear" w:color="auto" w:fill="FFFFFF"/>
              </w:rPr>
              <w:t>3</w:t>
            </w:r>
            <w:r w:rsidRPr="00D744DE">
              <w:rPr>
                <w:rFonts w:ascii="Times New Roman" w:hAnsi="Times New Roman" w:cs="Times New Roman"/>
                <w:noProof/>
                <w:sz w:val="28"/>
                <w:szCs w:val="28"/>
                <w:shd w:val="clear" w:color="auto" w:fill="FFFFFF"/>
              </w:rPr>
              <w:t>. </w:t>
            </w:r>
            <w:r w:rsidR="00823451" w:rsidRPr="00D744DE">
              <w:rPr>
                <w:rFonts w:ascii="Times New Roman" w:eastAsia="Calibri" w:hAnsi="Times New Roman" w:cs="Times New Roman"/>
                <w:noProof/>
                <w:sz w:val="28"/>
                <w:szCs w:val="28"/>
              </w:rPr>
              <w:t>Використовувати професійну аргументацію для донесення інформації до фахівців і користувачів послуг у сфері фінансів, банківської справи  та страхування для досягнення спільної мети.</w:t>
            </w:r>
          </w:p>
          <w:p w14:paraId="104D2534" w14:textId="77777777" w:rsidR="00823451" w:rsidRPr="00D744DE" w:rsidRDefault="00E41AE6" w:rsidP="00302810">
            <w:pPr>
              <w:jc w:val="both"/>
              <w:rPr>
                <w:rFonts w:ascii="Times New Roman" w:eastAsia="Calibri" w:hAnsi="Times New Roman" w:cs="Times New Roman"/>
                <w:noProof/>
                <w:sz w:val="28"/>
                <w:szCs w:val="28"/>
              </w:rPr>
            </w:pPr>
            <w:r w:rsidRPr="00D744DE">
              <w:rPr>
                <w:rFonts w:ascii="Times New Roman" w:hAnsi="Times New Roman" w:cs="Times New Roman"/>
                <w:noProof/>
                <w:sz w:val="28"/>
                <w:szCs w:val="28"/>
                <w:shd w:val="clear" w:color="auto" w:fill="FFFFFF"/>
              </w:rPr>
              <w:t>РН 14</w:t>
            </w:r>
            <w:r w:rsidR="000230D1" w:rsidRPr="00D744DE">
              <w:rPr>
                <w:rFonts w:ascii="Times New Roman" w:hAnsi="Times New Roman" w:cs="Times New Roman"/>
                <w:noProof/>
                <w:sz w:val="28"/>
                <w:szCs w:val="28"/>
                <w:shd w:val="clear" w:color="auto" w:fill="FFFFFF"/>
              </w:rPr>
              <w:t>. </w:t>
            </w:r>
            <w:r w:rsidR="00823451" w:rsidRPr="00D744DE">
              <w:rPr>
                <w:rFonts w:ascii="Times New Roman" w:eastAsia="Calibri" w:hAnsi="Times New Roman" w:cs="Times New Roman"/>
                <w:noProof/>
                <w:sz w:val="28"/>
                <w:szCs w:val="28"/>
              </w:rPr>
              <w:t>Застосовувати інновації у сфері фінансів, банківської справи та страхування.</w:t>
            </w:r>
          </w:p>
          <w:p w14:paraId="5A9EFE3D" w14:textId="74CC42C0" w:rsidR="00760713" w:rsidRPr="00D744DE" w:rsidRDefault="00E41AE6" w:rsidP="00993278">
            <w:pPr>
              <w:jc w:val="both"/>
              <w:rPr>
                <w:noProof/>
                <w:sz w:val="28"/>
                <w:szCs w:val="28"/>
              </w:rPr>
            </w:pPr>
            <w:r w:rsidRPr="00D744DE">
              <w:rPr>
                <w:rFonts w:ascii="Times New Roman" w:hAnsi="Times New Roman" w:cs="Times New Roman"/>
                <w:noProof/>
                <w:sz w:val="28"/>
                <w:szCs w:val="28"/>
                <w:shd w:val="clear" w:color="auto" w:fill="FFFFFF"/>
              </w:rPr>
              <w:t>РН 15</w:t>
            </w:r>
            <w:r w:rsidR="000230D1" w:rsidRPr="00D744DE">
              <w:rPr>
                <w:rFonts w:ascii="Times New Roman" w:hAnsi="Times New Roman" w:cs="Times New Roman"/>
                <w:noProof/>
                <w:sz w:val="28"/>
                <w:szCs w:val="28"/>
                <w:shd w:val="clear" w:color="auto" w:fill="FFFFFF"/>
              </w:rPr>
              <w:t>.</w:t>
            </w:r>
            <w:r w:rsidR="000230D1" w:rsidRPr="00D744DE">
              <w:rPr>
                <w:noProof/>
                <w:sz w:val="28"/>
                <w:szCs w:val="28"/>
                <w:shd w:val="clear" w:color="auto" w:fill="FFFFFF"/>
              </w:rPr>
              <w:t> </w:t>
            </w:r>
            <w:r w:rsidR="00DE3F6C">
              <w:rPr>
                <w:rFonts w:ascii="Times New Roman" w:eastAsia="Calibri" w:hAnsi="Times New Roman" w:cs="Times New Roman"/>
                <w:noProof/>
                <w:sz w:val="28"/>
                <w:szCs w:val="28"/>
              </w:rPr>
              <w:t>Виявляти навички самостійної роботи та роботи в команді, демонструвати гнучке мислення, відкритість до нових знань</w:t>
            </w:r>
          </w:p>
        </w:tc>
      </w:tr>
    </w:tbl>
    <w:p w14:paraId="207F4B6B" w14:textId="507269B9" w:rsidR="0038685A" w:rsidRDefault="0038685A" w:rsidP="00302810">
      <w:pPr>
        <w:pStyle w:val="a3"/>
        <w:spacing w:before="0" w:beforeAutospacing="0" w:after="0" w:afterAutospacing="0"/>
        <w:rPr>
          <w:rFonts w:ascii="TimesNewRomanPS" w:hAnsi="TimesNewRomanPS"/>
          <w:b/>
          <w:bCs/>
          <w:noProof/>
          <w:sz w:val="28"/>
          <w:szCs w:val="28"/>
          <w:lang w:val="uk-UA"/>
        </w:rPr>
      </w:pPr>
    </w:p>
    <w:p w14:paraId="4189751E" w14:textId="77777777" w:rsidR="00DD06FF" w:rsidRPr="00D744DE" w:rsidRDefault="00FD6660" w:rsidP="00302810">
      <w:pPr>
        <w:pStyle w:val="a3"/>
        <w:spacing w:before="0" w:beforeAutospacing="0" w:after="0" w:afterAutospacing="0"/>
        <w:rPr>
          <w:noProof/>
          <w:lang w:val="uk-UA"/>
        </w:rPr>
      </w:pPr>
      <w:r w:rsidRPr="00D744DE">
        <w:rPr>
          <w:rFonts w:ascii="TimesNewRomanPS" w:hAnsi="TimesNewRomanPS"/>
          <w:b/>
          <w:bCs/>
          <w:noProof/>
          <w:sz w:val="28"/>
          <w:szCs w:val="28"/>
          <w:lang w:val="uk-UA"/>
        </w:rPr>
        <w:t>6</w:t>
      </w:r>
      <w:r w:rsidR="00DD06FF" w:rsidRPr="00D744DE">
        <w:rPr>
          <w:rFonts w:ascii="TimesNewRomanPS" w:hAnsi="TimesNewRomanPS"/>
          <w:b/>
          <w:bCs/>
          <w:noProof/>
          <w:sz w:val="28"/>
          <w:szCs w:val="28"/>
          <w:lang w:val="uk-UA"/>
        </w:rPr>
        <w:t>. Форми атестаці</w:t>
      </w:r>
      <w:r w:rsidR="0002643E" w:rsidRPr="00D744DE">
        <w:rPr>
          <w:rFonts w:ascii="TimesNewRomanPS" w:hAnsi="TimesNewRomanPS"/>
          <w:b/>
          <w:bCs/>
          <w:noProof/>
          <w:sz w:val="28"/>
          <w:szCs w:val="28"/>
          <w:lang w:val="uk-UA"/>
        </w:rPr>
        <w:t>ї здобувачів фахової передвищої</w:t>
      </w:r>
      <w:r w:rsidR="00DD06FF" w:rsidRPr="00D744DE">
        <w:rPr>
          <w:rFonts w:ascii="TimesNewRomanPS" w:hAnsi="TimesNewRomanPS"/>
          <w:b/>
          <w:bCs/>
          <w:noProof/>
          <w:sz w:val="28"/>
          <w:szCs w:val="28"/>
          <w:lang w:val="uk-UA"/>
        </w:rPr>
        <w:t xml:space="preserve"> освіти</w:t>
      </w:r>
    </w:p>
    <w:tbl>
      <w:tblPr>
        <w:tblStyle w:val="a4"/>
        <w:tblW w:w="9889" w:type="dxa"/>
        <w:tblLook w:val="04A0" w:firstRow="1" w:lastRow="0" w:firstColumn="1" w:lastColumn="0" w:noHBand="0" w:noVBand="1"/>
      </w:tblPr>
      <w:tblGrid>
        <w:gridCol w:w="2972"/>
        <w:gridCol w:w="6917"/>
      </w:tblGrid>
      <w:tr w:rsidR="00DD06FF" w:rsidRPr="00D744DE" w14:paraId="6C485D07" w14:textId="77777777" w:rsidTr="00302810">
        <w:tc>
          <w:tcPr>
            <w:tcW w:w="2972" w:type="dxa"/>
          </w:tcPr>
          <w:p w14:paraId="515EE2E1" w14:textId="77777777" w:rsidR="00DD06FF" w:rsidRPr="00D744DE" w:rsidRDefault="00DD06FF">
            <w:pPr>
              <w:rPr>
                <w:rFonts w:ascii="Times New Roman" w:hAnsi="Times New Roman" w:cs="Times New Roman"/>
                <w:noProof/>
                <w:sz w:val="28"/>
                <w:szCs w:val="28"/>
              </w:rPr>
            </w:pPr>
            <w:r w:rsidRPr="00D744DE">
              <w:rPr>
                <w:rFonts w:ascii="Times New Roman" w:hAnsi="Times New Roman" w:cs="Times New Roman"/>
                <w:b/>
                <w:bCs/>
                <w:noProof/>
                <w:sz w:val="28"/>
                <w:szCs w:val="28"/>
              </w:rPr>
              <w:t xml:space="preserve">Форми атестації здобувачів фахової передвищої освіти </w:t>
            </w:r>
          </w:p>
        </w:tc>
        <w:tc>
          <w:tcPr>
            <w:tcW w:w="6917" w:type="dxa"/>
          </w:tcPr>
          <w:p w14:paraId="4032A98E" w14:textId="77777777" w:rsidR="00DD06FF" w:rsidRPr="00D744DE" w:rsidRDefault="00DD06FF">
            <w:pPr>
              <w:jc w:val="both"/>
              <w:rPr>
                <w:rFonts w:ascii="Times New Roman" w:hAnsi="Times New Roman" w:cs="Times New Roman"/>
                <w:noProof/>
                <w:sz w:val="28"/>
                <w:szCs w:val="28"/>
              </w:rPr>
            </w:pPr>
            <w:r w:rsidRPr="00D744DE">
              <w:rPr>
                <w:rFonts w:ascii="Times New Roman" w:hAnsi="Times New Roman" w:cs="Times New Roman"/>
                <w:bCs/>
                <w:iCs/>
                <w:noProof/>
                <w:sz w:val="28"/>
                <w:szCs w:val="28"/>
              </w:rPr>
              <w:t xml:space="preserve">Атестація зі спеціальності здійснюється у формі кваліфікаційного іспиту. </w:t>
            </w:r>
          </w:p>
          <w:p w14:paraId="729F81ED" w14:textId="77777777" w:rsidR="00DD06FF" w:rsidRPr="00D744DE" w:rsidRDefault="00DD06FF">
            <w:pPr>
              <w:jc w:val="both"/>
              <w:rPr>
                <w:rFonts w:ascii="Times New Roman" w:hAnsi="Times New Roman" w:cs="Times New Roman"/>
                <w:noProof/>
                <w:sz w:val="28"/>
                <w:szCs w:val="28"/>
              </w:rPr>
            </w:pPr>
          </w:p>
        </w:tc>
      </w:tr>
      <w:tr w:rsidR="00DD06FF" w:rsidRPr="00D744DE" w14:paraId="64F1AEA3" w14:textId="77777777" w:rsidTr="00302810">
        <w:tc>
          <w:tcPr>
            <w:tcW w:w="2972" w:type="dxa"/>
          </w:tcPr>
          <w:p w14:paraId="5649F761" w14:textId="1CDCA21F" w:rsidR="00DD06FF" w:rsidRPr="00D744DE" w:rsidRDefault="00DD06FF">
            <w:pPr>
              <w:rPr>
                <w:rFonts w:ascii="Times New Roman" w:hAnsi="Times New Roman" w:cs="Times New Roman"/>
                <w:noProof/>
                <w:sz w:val="28"/>
                <w:szCs w:val="28"/>
              </w:rPr>
            </w:pPr>
            <w:r w:rsidRPr="00D744DE">
              <w:rPr>
                <w:rFonts w:ascii="Times New Roman" w:hAnsi="Times New Roman" w:cs="Times New Roman"/>
                <w:b/>
                <w:bCs/>
                <w:noProof/>
                <w:sz w:val="28"/>
                <w:szCs w:val="28"/>
              </w:rPr>
              <w:t>Вимоги до кваліфікаційного</w:t>
            </w:r>
            <w:r w:rsidR="005D5917" w:rsidRPr="00D744DE">
              <w:rPr>
                <w:rFonts w:ascii="Times New Roman" w:hAnsi="Times New Roman" w:cs="Times New Roman"/>
                <w:b/>
                <w:bCs/>
                <w:noProof/>
                <w:sz w:val="28"/>
                <w:szCs w:val="28"/>
              </w:rPr>
              <w:t xml:space="preserve"> </w:t>
            </w:r>
            <w:r w:rsidRPr="00D744DE">
              <w:rPr>
                <w:rFonts w:ascii="Times New Roman" w:hAnsi="Times New Roman" w:cs="Times New Roman"/>
                <w:b/>
                <w:bCs/>
                <w:noProof/>
                <w:sz w:val="28"/>
                <w:szCs w:val="28"/>
              </w:rPr>
              <w:t xml:space="preserve">іспиту </w:t>
            </w:r>
          </w:p>
        </w:tc>
        <w:tc>
          <w:tcPr>
            <w:tcW w:w="6917" w:type="dxa"/>
          </w:tcPr>
          <w:p w14:paraId="29C0CFD4" w14:textId="3AC46ED5" w:rsidR="00DD06FF" w:rsidRPr="00D744DE" w:rsidRDefault="00E651B5">
            <w:pPr>
              <w:jc w:val="both"/>
              <w:rPr>
                <w:rFonts w:ascii="Times New Roman" w:hAnsi="Times New Roman" w:cs="Times New Roman"/>
                <w:bCs/>
                <w:iCs/>
                <w:noProof/>
                <w:sz w:val="28"/>
                <w:szCs w:val="28"/>
              </w:rPr>
            </w:pPr>
            <w:r w:rsidRPr="00D744DE">
              <w:rPr>
                <w:rFonts w:ascii="Times New Roman" w:hAnsi="Times New Roman" w:cs="Times New Roman"/>
                <w:bCs/>
                <w:iCs/>
                <w:noProof/>
                <w:sz w:val="28"/>
                <w:szCs w:val="28"/>
              </w:rPr>
              <w:t>Кваліфікаційний іспит має передбачати оцінювання результатів навчання, визначених цим стандартом та відповідною осві</w:t>
            </w:r>
            <w:r w:rsidR="000B691B" w:rsidRPr="00D744DE">
              <w:rPr>
                <w:rFonts w:ascii="Times New Roman" w:hAnsi="Times New Roman" w:cs="Times New Roman"/>
                <w:bCs/>
                <w:iCs/>
                <w:noProof/>
                <w:sz w:val="28"/>
                <w:szCs w:val="28"/>
              </w:rPr>
              <w:t>тньо-</w:t>
            </w:r>
            <w:r w:rsidR="000D733E" w:rsidRPr="00D744DE">
              <w:rPr>
                <w:rFonts w:ascii="Times New Roman" w:hAnsi="Times New Roman" w:cs="Times New Roman"/>
                <w:bCs/>
                <w:iCs/>
                <w:noProof/>
                <w:sz w:val="28"/>
                <w:szCs w:val="28"/>
              </w:rPr>
              <w:t>профес</w:t>
            </w:r>
            <w:r w:rsidR="000B691B" w:rsidRPr="00D744DE">
              <w:rPr>
                <w:rFonts w:ascii="Times New Roman" w:hAnsi="Times New Roman" w:cs="Times New Roman"/>
                <w:bCs/>
                <w:iCs/>
                <w:noProof/>
                <w:sz w:val="28"/>
                <w:szCs w:val="28"/>
              </w:rPr>
              <w:t>ійною програмою</w:t>
            </w:r>
          </w:p>
        </w:tc>
      </w:tr>
    </w:tbl>
    <w:p w14:paraId="12A3029F" w14:textId="77777777" w:rsidR="000073A3" w:rsidRDefault="000073A3">
      <w:pPr>
        <w:rPr>
          <w:rFonts w:ascii="TimesNewRomanPS" w:eastAsia="Times New Roman" w:hAnsi="TimesNewRomanPS" w:cs="Times New Roman"/>
          <w:b/>
          <w:bCs/>
          <w:noProof/>
          <w:sz w:val="28"/>
          <w:szCs w:val="28"/>
          <w:lang w:eastAsia="ru-RU"/>
        </w:rPr>
      </w:pPr>
    </w:p>
    <w:p w14:paraId="03BF9837" w14:textId="697F12C3" w:rsidR="005D5917" w:rsidRPr="00D744DE" w:rsidRDefault="00FD6660">
      <w:pPr>
        <w:rPr>
          <w:rFonts w:ascii="TimesNewRomanPS" w:eastAsia="Times New Roman" w:hAnsi="TimesNewRomanPS" w:cs="Times New Roman"/>
          <w:b/>
          <w:bCs/>
          <w:noProof/>
          <w:sz w:val="28"/>
          <w:szCs w:val="28"/>
          <w:lang w:eastAsia="ru-RU"/>
        </w:rPr>
      </w:pPr>
      <w:r w:rsidRPr="00D744DE">
        <w:rPr>
          <w:rFonts w:ascii="TimesNewRomanPS" w:eastAsia="Times New Roman" w:hAnsi="TimesNewRomanPS" w:cs="Times New Roman"/>
          <w:b/>
          <w:bCs/>
          <w:noProof/>
          <w:sz w:val="28"/>
          <w:szCs w:val="28"/>
          <w:lang w:eastAsia="ru-RU"/>
        </w:rPr>
        <w:lastRenderedPageBreak/>
        <w:t>7</w:t>
      </w:r>
      <w:r w:rsidR="005D5917" w:rsidRPr="00D744DE">
        <w:rPr>
          <w:rFonts w:ascii="TimesNewRomanPS" w:eastAsia="Times New Roman" w:hAnsi="TimesNewRomanPS" w:cs="Times New Roman"/>
          <w:b/>
          <w:bCs/>
          <w:noProof/>
          <w:sz w:val="28"/>
          <w:szCs w:val="28"/>
          <w:lang w:eastAsia="ru-RU"/>
        </w:rPr>
        <w:t>. Вимоги до наявності системи внутрішнього забезпечення якості фахової передвищої освіти</w:t>
      </w:r>
    </w:p>
    <w:p w14:paraId="5AC45810" w14:textId="77777777" w:rsidR="005D5917" w:rsidRPr="00D744DE" w:rsidRDefault="005D5917" w:rsidP="00302810">
      <w:pPr>
        <w:ind w:firstLine="709"/>
        <w:jc w:val="both"/>
        <w:rPr>
          <w:rFonts w:ascii="Times New Roman" w:hAnsi="Times New Roman" w:cs="Times New Roman"/>
          <w:noProof/>
          <w:color w:val="000000" w:themeColor="text1"/>
          <w:sz w:val="28"/>
          <w:szCs w:val="28"/>
        </w:rPr>
      </w:pPr>
      <w:r w:rsidRPr="00D744DE">
        <w:rPr>
          <w:rFonts w:ascii="Times New Roman" w:hAnsi="Times New Roman" w:cs="Times New Roman"/>
          <w:bCs/>
          <w:iCs/>
          <w:noProof/>
          <w:color w:val="000000" w:themeColor="text1"/>
          <w:sz w:val="28"/>
          <w:szCs w:val="28"/>
        </w:rPr>
        <w:t>У закладі фахової передвищої освіти повинна функціонувати система забезпечення якості освітньої діяльності та якості фахової передвищої освіти (внутрішня система забезпечення якості освіти), яка передбачає здійснення таких процедур і заходів:</w:t>
      </w:r>
    </w:p>
    <w:p w14:paraId="39733AB9" w14:textId="77777777" w:rsidR="00F71A1C" w:rsidRPr="00D744DE" w:rsidRDefault="00A85620" w:rsidP="00302810">
      <w:pPr>
        <w:pStyle w:val="rvps2"/>
        <w:spacing w:before="0" w:beforeAutospacing="0" w:after="0" w:afterAutospacing="0"/>
        <w:ind w:firstLine="450"/>
        <w:jc w:val="both"/>
        <w:rPr>
          <w:noProof/>
          <w:color w:val="000000" w:themeColor="text1"/>
          <w:sz w:val="28"/>
          <w:szCs w:val="28"/>
          <w:lang w:val="uk-UA"/>
        </w:rPr>
      </w:pPr>
      <w:r w:rsidRPr="00D744DE">
        <w:rPr>
          <w:noProof/>
          <w:color w:val="000000" w:themeColor="text1"/>
          <w:sz w:val="28"/>
          <w:szCs w:val="28"/>
          <w:lang w:val="uk-UA"/>
        </w:rPr>
        <w:t>1) визначення та оприлюднення політики, принципів та процедур забезпечення якості фахової передвищої освіти, що інтегровані до загальної системи управління закладом фахової передвищої освіти, узгоджені з його стратегією і передбачають залучення внутрішніх та зовнішніх заінтересованих сторін;</w:t>
      </w:r>
      <w:bookmarkStart w:id="1" w:name="n211"/>
      <w:bookmarkEnd w:id="1"/>
    </w:p>
    <w:p w14:paraId="14A0AE0A" w14:textId="77777777" w:rsidR="00A85620" w:rsidRPr="00D744DE" w:rsidRDefault="00A85620" w:rsidP="00302810">
      <w:pPr>
        <w:pStyle w:val="rvps2"/>
        <w:spacing w:before="0" w:beforeAutospacing="0" w:after="0" w:afterAutospacing="0"/>
        <w:ind w:firstLine="450"/>
        <w:jc w:val="both"/>
        <w:rPr>
          <w:noProof/>
          <w:color w:val="000000" w:themeColor="text1"/>
          <w:sz w:val="28"/>
          <w:szCs w:val="28"/>
          <w:lang w:val="uk-UA"/>
        </w:rPr>
      </w:pPr>
      <w:r w:rsidRPr="00D744DE">
        <w:rPr>
          <w:noProof/>
          <w:color w:val="000000" w:themeColor="text1"/>
          <w:sz w:val="28"/>
          <w:szCs w:val="28"/>
          <w:lang w:val="uk-UA"/>
        </w:rPr>
        <w:t xml:space="preserve">2) визначення і послідовне дотримання процедур розроблення освітньо-професійних програм, які забезпечують відповідність їх змісту стандартам фахової передвищої освіти (професійним стандартам </w:t>
      </w:r>
      <w:r w:rsidRPr="00D744DE">
        <w:rPr>
          <w:noProof/>
          <w:color w:val="000000" w:themeColor="text1"/>
          <w:lang w:val="uk-UA"/>
        </w:rPr>
        <w:t>–</w:t>
      </w:r>
      <w:r w:rsidRPr="00D744DE">
        <w:rPr>
          <w:noProof/>
          <w:color w:val="000000" w:themeColor="text1"/>
          <w:sz w:val="28"/>
          <w:szCs w:val="28"/>
          <w:lang w:val="uk-UA"/>
        </w:rPr>
        <w:t xml:space="preserve"> за наявності), декларованим цілям, урахування позицій заінтересованих сторін, чітке визначення кваліфікацій, що присуджуються та/або присвоюються, які мають бути узгоджені з</w:t>
      </w:r>
      <w:r w:rsidRPr="00D744DE">
        <w:rPr>
          <w:rStyle w:val="apple-converted-space"/>
          <w:noProof/>
          <w:color w:val="000000" w:themeColor="text1"/>
          <w:sz w:val="28"/>
          <w:szCs w:val="28"/>
          <w:lang w:val="uk-UA"/>
        </w:rPr>
        <w:t> </w:t>
      </w:r>
      <w:hyperlink r:id="rId11" w:anchor="n12" w:tgtFrame="_blank" w:history="1">
        <w:r w:rsidRPr="00D744DE">
          <w:rPr>
            <w:rStyle w:val="a5"/>
            <w:noProof/>
            <w:color w:val="000000" w:themeColor="text1"/>
            <w:sz w:val="28"/>
            <w:szCs w:val="28"/>
            <w:u w:val="none"/>
            <w:lang w:val="uk-UA"/>
          </w:rPr>
          <w:t>Національною рамкою кваліфікацій</w:t>
        </w:r>
      </w:hyperlink>
      <w:r w:rsidRPr="00D744DE">
        <w:rPr>
          <w:noProof/>
          <w:color w:val="000000" w:themeColor="text1"/>
          <w:sz w:val="28"/>
          <w:szCs w:val="28"/>
          <w:lang w:val="uk-UA"/>
        </w:rPr>
        <w:t>;</w:t>
      </w:r>
    </w:p>
    <w:p w14:paraId="73417F82" w14:textId="77777777" w:rsidR="00A85620" w:rsidRPr="00D744DE" w:rsidRDefault="00A85620" w:rsidP="00302810">
      <w:pPr>
        <w:pStyle w:val="rvps2"/>
        <w:spacing w:before="0" w:beforeAutospacing="0" w:after="0" w:afterAutospacing="0"/>
        <w:ind w:firstLine="450"/>
        <w:jc w:val="both"/>
        <w:rPr>
          <w:noProof/>
          <w:color w:val="000000" w:themeColor="text1"/>
          <w:sz w:val="28"/>
          <w:szCs w:val="28"/>
          <w:lang w:val="uk-UA"/>
        </w:rPr>
      </w:pPr>
      <w:bookmarkStart w:id="2" w:name="n212"/>
      <w:bookmarkEnd w:id="2"/>
      <w:r w:rsidRPr="00D744DE">
        <w:rPr>
          <w:noProof/>
          <w:color w:val="000000" w:themeColor="text1"/>
          <w:sz w:val="28"/>
          <w:szCs w:val="28"/>
          <w:lang w:val="uk-UA"/>
        </w:rPr>
        <w:t>3) здійснення за участю здобувачів освіти моніторингу та періодичного перегляду освітньо-професійних програм з метою гарантування досягнення встановлених для них цілей та їх відповідності потребам здобувачів фахової передвищої освіти і суспільства, включаючи опитування здобувачів фахової передвищої освіти;</w:t>
      </w:r>
    </w:p>
    <w:p w14:paraId="32C5A22D" w14:textId="77777777" w:rsidR="00A85620" w:rsidRPr="00D744DE" w:rsidRDefault="00A85620" w:rsidP="00302810">
      <w:pPr>
        <w:pStyle w:val="rvps2"/>
        <w:spacing w:before="0" w:beforeAutospacing="0" w:after="0" w:afterAutospacing="0"/>
        <w:ind w:firstLine="450"/>
        <w:jc w:val="both"/>
        <w:rPr>
          <w:noProof/>
          <w:color w:val="000000" w:themeColor="text1"/>
          <w:sz w:val="28"/>
          <w:szCs w:val="28"/>
          <w:lang w:val="uk-UA"/>
        </w:rPr>
      </w:pPr>
      <w:bookmarkStart w:id="3" w:name="n213"/>
      <w:bookmarkEnd w:id="3"/>
      <w:r w:rsidRPr="00D744DE">
        <w:rPr>
          <w:noProof/>
          <w:color w:val="000000" w:themeColor="text1"/>
          <w:sz w:val="28"/>
          <w:szCs w:val="28"/>
          <w:lang w:val="uk-UA"/>
        </w:rPr>
        <w:t>4) забезпечення дотримання вимог правової визначеності, оприлюднення та послідовного дотримання нормативних документів закладу фахової передвищої освіти, що регулюють усі стадії підготовки здобувачів фахової передвищої освіти (прийом на навчання, організація освітнього процесу, визнання результатів навчання, переведення, відрахування, атестація тощо);</w:t>
      </w:r>
    </w:p>
    <w:p w14:paraId="62EB6D3D" w14:textId="77777777" w:rsidR="00A85620" w:rsidRPr="00D744DE" w:rsidRDefault="00A85620" w:rsidP="00302810">
      <w:pPr>
        <w:pStyle w:val="rvps2"/>
        <w:spacing w:before="0" w:beforeAutospacing="0" w:after="0" w:afterAutospacing="0"/>
        <w:ind w:firstLine="450"/>
        <w:jc w:val="both"/>
        <w:rPr>
          <w:noProof/>
          <w:color w:val="000000" w:themeColor="text1"/>
          <w:sz w:val="28"/>
          <w:szCs w:val="28"/>
          <w:lang w:val="uk-UA"/>
        </w:rPr>
      </w:pPr>
      <w:bookmarkStart w:id="4" w:name="n214"/>
      <w:bookmarkEnd w:id="4"/>
      <w:r w:rsidRPr="00D744DE">
        <w:rPr>
          <w:noProof/>
          <w:color w:val="000000" w:themeColor="text1"/>
          <w:sz w:val="28"/>
          <w:szCs w:val="28"/>
          <w:lang w:val="uk-UA"/>
        </w:rPr>
        <w:t>5) забезпечення релевантності, надійності, прозорості та об’єктивності оцінювання, що здійснюється у рамках освітнього процесу;</w:t>
      </w:r>
    </w:p>
    <w:p w14:paraId="7CCAB5A4" w14:textId="77777777" w:rsidR="00A85620" w:rsidRPr="00D744DE" w:rsidRDefault="00A85620" w:rsidP="00302810">
      <w:pPr>
        <w:pStyle w:val="rvps2"/>
        <w:spacing w:before="0" w:beforeAutospacing="0" w:after="0" w:afterAutospacing="0"/>
        <w:ind w:firstLine="450"/>
        <w:jc w:val="both"/>
        <w:rPr>
          <w:noProof/>
          <w:color w:val="000000" w:themeColor="text1"/>
          <w:sz w:val="28"/>
          <w:szCs w:val="28"/>
          <w:lang w:val="uk-UA"/>
        </w:rPr>
      </w:pPr>
      <w:bookmarkStart w:id="5" w:name="n215"/>
      <w:bookmarkEnd w:id="5"/>
      <w:r w:rsidRPr="00D744DE">
        <w:rPr>
          <w:noProof/>
          <w:color w:val="000000" w:themeColor="text1"/>
          <w:sz w:val="28"/>
          <w:szCs w:val="28"/>
          <w:lang w:val="uk-UA"/>
        </w:rPr>
        <w:t>6) визначення та послідовне дотримання вимог щодо компетентності педагогічних (науково-педагогічних) працівників, застосовування чесних і прозорих правил прийняття на роботу та безперервного професійного розвитку персоналу;</w:t>
      </w:r>
    </w:p>
    <w:p w14:paraId="07A757C8" w14:textId="77777777" w:rsidR="00A85620" w:rsidRPr="00D744DE" w:rsidRDefault="00A85620" w:rsidP="00302810">
      <w:pPr>
        <w:pStyle w:val="rvps2"/>
        <w:spacing w:before="0" w:beforeAutospacing="0" w:after="0" w:afterAutospacing="0"/>
        <w:ind w:firstLine="450"/>
        <w:jc w:val="both"/>
        <w:rPr>
          <w:noProof/>
          <w:color w:val="000000" w:themeColor="text1"/>
          <w:sz w:val="28"/>
          <w:szCs w:val="28"/>
          <w:lang w:val="uk-UA"/>
        </w:rPr>
      </w:pPr>
      <w:bookmarkStart w:id="6" w:name="n216"/>
      <w:bookmarkEnd w:id="6"/>
      <w:r w:rsidRPr="00D744DE">
        <w:rPr>
          <w:noProof/>
          <w:color w:val="000000" w:themeColor="text1"/>
          <w:sz w:val="28"/>
          <w:szCs w:val="28"/>
          <w:lang w:val="uk-UA"/>
        </w:rPr>
        <w:t>7) забезпечення необхідного фінансування освітньої та викладацької діяльності, а також адекватних та доступних освітніх ресурсів і підтримки здобувачів фахової передвищої освіти за кожною освітньо-професійною програмою;</w:t>
      </w:r>
    </w:p>
    <w:p w14:paraId="39DF493B" w14:textId="77777777" w:rsidR="00A85620" w:rsidRPr="00D744DE" w:rsidRDefault="00A85620" w:rsidP="00302810">
      <w:pPr>
        <w:pStyle w:val="rvps2"/>
        <w:spacing w:before="0" w:beforeAutospacing="0" w:after="0" w:afterAutospacing="0"/>
        <w:ind w:firstLine="450"/>
        <w:jc w:val="both"/>
        <w:rPr>
          <w:noProof/>
          <w:color w:val="000000" w:themeColor="text1"/>
          <w:sz w:val="28"/>
          <w:szCs w:val="28"/>
          <w:lang w:val="uk-UA"/>
        </w:rPr>
      </w:pPr>
      <w:bookmarkStart w:id="7" w:name="n217"/>
      <w:bookmarkEnd w:id="7"/>
      <w:r w:rsidRPr="00D744DE">
        <w:rPr>
          <w:noProof/>
          <w:color w:val="000000" w:themeColor="text1"/>
          <w:sz w:val="28"/>
          <w:szCs w:val="28"/>
          <w:lang w:val="uk-UA"/>
        </w:rPr>
        <w:t>8) забезпечення збирання, аналізу і використання відповідної інформації для ефективного управління освітньо-професійними програмами та іншою діяльністю закладу;</w:t>
      </w:r>
    </w:p>
    <w:p w14:paraId="46093167" w14:textId="77777777" w:rsidR="00A85620" w:rsidRPr="00D744DE" w:rsidRDefault="00A85620" w:rsidP="00302810">
      <w:pPr>
        <w:pStyle w:val="rvps2"/>
        <w:spacing w:before="0" w:beforeAutospacing="0" w:after="0" w:afterAutospacing="0"/>
        <w:ind w:firstLine="450"/>
        <w:jc w:val="both"/>
        <w:rPr>
          <w:noProof/>
          <w:color w:val="000000" w:themeColor="text1"/>
          <w:sz w:val="28"/>
          <w:szCs w:val="28"/>
          <w:lang w:val="uk-UA"/>
        </w:rPr>
      </w:pPr>
      <w:bookmarkStart w:id="8" w:name="n218"/>
      <w:bookmarkEnd w:id="8"/>
      <w:r w:rsidRPr="00D744DE">
        <w:rPr>
          <w:noProof/>
          <w:color w:val="000000" w:themeColor="text1"/>
          <w:sz w:val="28"/>
          <w:szCs w:val="28"/>
          <w:lang w:val="uk-UA"/>
        </w:rPr>
        <w:t>9) забезпечення публічної, зрозумілої, точної, об’єктивної, своєчасної та легкодоступної інформації про діяльність закладу та всі освітньо-професійні програми, умови і процедури присвоєння ступеня фахової передвищої освіти та кваліфікацій;</w:t>
      </w:r>
    </w:p>
    <w:p w14:paraId="69B91581" w14:textId="77777777" w:rsidR="00A85620" w:rsidRPr="00D744DE" w:rsidRDefault="00A85620" w:rsidP="00302810">
      <w:pPr>
        <w:pStyle w:val="rvps2"/>
        <w:spacing w:before="0" w:beforeAutospacing="0" w:after="0" w:afterAutospacing="0"/>
        <w:ind w:firstLine="450"/>
        <w:jc w:val="both"/>
        <w:rPr>
          <w:noProof/>
          <w:color w:val="000000" w:themeColor="text1"/>
          <w:sz w:val="28"/>
          <w:szCs w:val="28"/>
          <w:lang w:val="uk-UA"/>
        </w:rPr>
      </w:pPr>
      <w:bookmarkStart w:id="9" w:name="n219"/>
      <w:bookmarkEnd w:id="9"/>
      <w:r w:rsidRPr="00D744DE">
        <w:rPr>
          <w:noProof/>
          <w:color w:val="000000" w:themeColor="text1"/>
          <w:sz w:val="28"/>
          <w:szCs w:val="28"/>
          <w:lang w:val="uk-UA"/>
        </w:rPr>
        <w:t xml:space="preserve">10) забезпечення дотримання академічної доброчесності працівниками закладу фахової передвищої освіти та здобувачами фахової передвищої освіти, </w:t>
      </w:r>
      <w:r w:rsidRPr="00D744DE">
        <w:rPr>
          <w:noProof/>
          <w:color w:val="000000" w:themeColor="text1"/>
          <w:sz w:val="28"/>
          <w:szCs w:val="28"/>
          <w:lang w:val="uk-UA"/>
        </w:rPr>
        <w:lastRenderedPageBreak/>
        <w:t>у тому числі створення і забезпечення функціонування ефективної системи запобігання та виявлення академічного плагіату та інших порушень академічної доброчесності, притягнення порушників до академічної відповідальності;</w:t>
      </w:r>
    </w:p>
    <w:p w14:paraId="7C7AF4F0" w14:textId="77777777" w:rsidR="00A85620" w:rsidRPr="00D744DE" w:rsidRDefault="00A85620" w:rsidP="00302810">
      <w:pPr>
        <w:pStyle w:val="rvps2"/>
        <w:spacing w:before="0" w:beforeAutospacing="0" w:after="0" w:afterAutospacing="0"/>
        <w:ind w:firstLine="450"/>
        <w:jc w:val="both"/>
        <w:rPr>
          <w:noProof/>
          <w:color w:val="000000" w:themeColor="text1"/>
          <w:sz w:val="28"/>
          <w:szCs w:val="28"/>
          <w:lang w:val="uk-UA"/>
        </w:rPr>
      </w:pPr>
      <w:bookmarkStart w:id="10" w:name="n220"/>
      <w:bookmarkEnd w:id="10"/>
      <w:r w:rsidRPr="00D744DE">
        <w:rPr>
          <w:noProof/>
          <w:color w:val="000000" w:themeColor="text1"/>
          <w:sz w:val="28"/>
          <w:szCs w:val="28"/>
          <w:lang w:val="uk-UA"/>
        </w:rPr>
        <w:t>11) періодичне проходження процедури зовнішнього забезпечення якості фахової передвищої освіти;</w:t>
      </w:r>
    </w:p>
    <w:p w14:paraId="14139DCA" w14:textId="77777777" w:rsidR="00A85620" w:rsidRPr="00D744DE" w:rsidRDefault="00A85620" w:rsidP="00302810">
      <w:pPr>
        <w:pStyle w:val="rvps2"/>
        <w:spacing w:before="0" w:beforeAutospacing="0" w:after="0" w:afterAutospacing="0"/>
        <w:ind w:firstLine="450"/>
        <w:jc w:val="both"/>
        <w:rPr>
          <w:noProof/>
          <w:color w:val="000000" w:themeColor="text1"/>
          <w:sz w:val="28"/>
          <w:szCs w:val="28"/>
          <w:lang w:val="uk-UA"/>
        </w:rPr>
      </w:pPr>
      <w:bookmarkStart w:id="11" w:name="n221"/>
      <w:bookmarkEnd w:id="11"/>
      <w:r w:rsidRPr="00D744DE">
        <w:rPr>
          <w:noProof/>
          <w:color w:val="000000" w:themeColor="text1"/>
          <w:sz w:val="28"/>
          <w:szCs w:val="28"/>
          <w:lang w:val="uk-UA"/>
        </w:rPr>
        <w:t>12) залучення здобувачів фахової передвищої освіти та роботодавців як повноправних партнерів до процедур і заходів забезпечення якості освіти;</w:t>
      </w:r>
    </w:p>
    <w:p w14:paraId="4F9918F0" w14:textId="77777777" w:rsidR="00A85620" w:rsidRPr="00D744DE" w:rsidRDefault="00A85620" w:rsidP="00302810">
      <w:pPr>
        <w:pStyle w:val="rvps2"/>
        <w:spacing w:before="0" w:beforeAutospacing="0" w:after="0" w:afterAutospacing="0"/>
        <w:ind w:firstLine="450"/>
        <w:jc w:val="both"/>
        <w:rPr>
          <w:noProof/>
          <w:color w:val="000000" w:themeColor="text1"/>
          <w:sz w:val="28"/>
          <w:szCs w:val="28"/>
          <w:lang w:val="uk-UA"/>
        </w:rPr>
      </w:pPr>
      <w:bookmarkStart w:id="12" w:name="n222"/>
      <w:bookmarkEnd w:id="12"/>
      <w:r w:rsidRPr="00D744DE">
        <w:rPr>
          <w:noProof/>
          <w:color w:val="000000" w:themeColor="text1"/>
          <w:sz w:val="28"/>
          <w:szCs w:val="28"/>
          <w:lang w:val="uk-UA"/>
        </w:rPr>
        <w:t>13) забезпечення дотримання студентоорієнтованого навчання в освітньому процесі;</w:t>
      </w:r>
    </w:p>
    <w:p w14:paraId="3F5E7EC3" w14:textId="77777777" w:rsidR="00A85620" w:rsidRPr="00D744DE" w:rsidRDefault="00A85620" w:rsidP="00302810">
      <w:pPr>
        <w:pStyle w:val="rvps2"/>
        <w:spacing w:before="0" w:beforeAutospacing="0" w:after="0" w:afterAutospacing="0"/>
        <w:ind w:firstLine="450"/>
        <w:jc w:val="both"/>
        <w:rPr>
          <w:noProof/>
          <w:color w:val="000000" w:themeColor="text1"/>
          <w:sz w:val="28"/>
          <w:szCs w:val="28"/>
          <w:lang w:val="uk-UA"/>
        </w:rPr>
      </w:pPr>
      <w:bookmarkStart w:id="13" w:name="n223"/>
      <w:bookmarkEnd w:id="13"/>
      <w:r w:rsidRPr="00D744DE">
        <w:rPr>
          <w:noProof/>
          <w:color w:val="000000" w:themeColor="text1"/>
          <w:sz w:val="28"/>
          <w:szCs w:val="28"/>
          <w:lang w:val="uk-UA"/>
        </w:rPr>
        <w:t>14) здійснення інших процедур і заходів, визначених законодавством, установчими документами закладів фахової передвищої освіти або відповідно до них.</w:t>
      </w:r>
    </w:p>
    <w:p w14:paraId="2731D4EF" w14:textId="77777777" w:rsidR="00A21CA6" w:rsidRPr="00D744DE" w:rsidRDefault="00A21CA6">
      <w:pPr>
        <w:ind w:firstLine="709"/>
        <w:jc w:val="both"/>
        <w:rPr>
          <w:rFonts w:ascii="Times New Roman" w:eastAsia="Times New Roman" w:hAnsi="Times New Roman" w:cs="Times New Roman"/>
          <w:noProof/>
          <w:color w:val="000000" w:themeColor="text1"/>
          <w:sz w:val="28"/>
          <w:szCs w:val="28"/>
          <w:lang w:eastAsia="ru-RU"/>
        </w:rPr>
      </w:pPr>
      <w:r w:rsidRPr="00D744DE">
        <w:rPr>
          <w:rFonts w:ascii="Times New Roman" w:eastAsia="Times New Roman" w:hAnsi="Times New Roman" w:cs="Times New Roman"/>
          <w:noProof/>
          <w:color w:val="000000" w:themeColor="text1"/>
          <w:sz w:val="28"/>
          <w:szCs w:val="28"/>
          <w:lang w:eastAsia="ru-RU"/>
        </w:rPr>
        <w:t>Система забезпечення якості освітньої діяльності та якості фахової передвищої освіти закладу фахової передвищої освіти (</w:t>
      </w:r>
      <w:bookmarkStart w:id="14" w:name="w1_8"/>
      <w:r w:rsidRPr="00D744DE">
        <w:rPr>
          <w:rFonts w:ascii="Times New Roman" w:eastAsia="Times New Roman" w:hAnsi="Times New Roman" w:cs="Times New Roman"/>
          <w:noProof/>
          <w:color w:val="000000" w:themeColor="text1"/>
          <w:sz w:val="28"/>
          <w:szCs w:val="28"/>
          <w:lang w:eastAsia="ru-RU"/>
        </w:rPr>
        <w:fldChar w:fldCharType="begin"/>
      </w:r>
      <w:r w:rsidRPr="00D744DE">
        <w:rPr>
          <w:rFonts w:ascii="Times New Roman" w:eastAsia="Times New Roman" w:hAnsi="Times New Roman" w:cs="Times New Roman"/>
          <w:noProof/>
          <w:color w:val="000000" w:themeColor="text1"/>
          <w:sz w:val="28"/>
          <w:szCs w:val="28"/>
          <w:lang w:eastAsia="ru-RU"/>
        </w:rPr>
        <w:instrText xml:space="preserve"> HYPERLINK "https://zakon.rada.gov.ua/laws/show/2745-19?new=1&amp;find=1&amp;text=%D0%B2%D0%BD%D1%83%D1%82%D1%80%D1%96%D1%88%D0%BD" \l "w1_9" </w:instrText>
      </w:r>
      <w:r w:rsidRPr="00D744DE">
        <w:rPr>
          <w:rFonts w:ascii="Times New Roman" w:eastAsia="Times New Roman" w:hAnsi="Times New Roman" w:cs="Times New Roman"/>
          <w:noProof/>
          <w:color w:val="000000" w:themeColor="text1"/>
          <w:sz w:val="28"/>
          <w:szCs w:val="28"/>
          <w:lang w:eastAsia="ru-RU"/>
        </w:rPr>
        <w:fldChar w:fldCharType="separate"/>
      </w:r>
      <w:r w:rsidRPr="00D744DE">
        <w:rPr>
          <w:rFonts w:ascii="Times New Roman" w:eastAsia="Times New Roman" w:hAnsi="Times New Roman" w:cs="Times New Roman"/>
          <w:noProof/>
          <w:color w:val="000000" w:themeColor="text1"/>
          <w:sz w:val="28"/>
          <w:szCs w:val="28"/>
          <w:lang w:eastAsia="ru-RU"/>
        </w:rPr>
        <w:t>внутрішн</w:t>
      </w:r>
      <w:r w:rsidRPr="00D744DE">
        <w:rPr>
          <w:rFonts w:ascii="Times New Roman" w:eastAsia="Times New Roman" w:hAnsi="Times New Roman" w:cs="Times New Roman"/>
          <w:noProof/>
          <w:color w:val="000000" w:themeColor="text1"/>
          <w:sz w:val="28"/>
          <w:szCs w:val="28"/>
          <w:lang w:eastAsia="ru-RU"/>
        </w:rPr>
        <w:fldChar w:fldCharType="end"/>
      </w:r>
      <w:bookmarkEnd w:id="14"/>
      <w:r w:rsidRPr="00D744DE">
        <w:rPr>
          <w:rFonts w:ascii="Times New Roman" w:eastAsia="Times New Roman" w:hAnsi="Times New Roman" w:cs="Times New Roman"/>
          <w:noProof/>
          <w:color w:val="000000" w:themeColor="text1"/>
          <w:sz w:val="28"/>
          <w:szCs w:val="28"/>
          <w:lang w:eastAsia="ru-RU"/>
        </w:rPr>
        <w:t>я система забезпечення якості освіти) за поданням такого закладу може оцінюватися центральним органом виконавчої влади із забезпечення якості освіти або акредитованими ним незалежними установами оцінювання та забезпечення якості фахової передвищої освіти на предмет її відповідності вимогам до системи забезпечення якості фахової передвищої освіти, що затверджуються центральним органом виконавчої влади у сфері освіти і науки за поданням центрального органу виконавчої влади із забезпечення якості освіти.</w:t>
      </w:r>
      <w:r w:rsidR="005A5B83">
        <w:rPr>
          <w:rFonts w:ascii="Times New Roman" w:eastAsia="Times New Roman" w:hAnsi="Times New Roman" w:cs="Times New Roman"/>
          <w:noProof/>
          <w:color w:val="000000" w:themeColor="text1"/>
          <w:sz w:val="28"/>
          <w:szCs w:val="28"/>
          <w:lang w:eastAsia="ru-RU"/>
        </w:rPr>
        <w:t xml:space="preserve"> </w:t>
      </w:r>
    </w:p>
    <w:p w14:paraId="3DC2A359" w14:textId="77777777" w:rsidR="00F71A1C" w:rsidRPr="00D744DE" w:rsidRDefault="00F71A1C">
      <w:pPr>
        <w:rPr>
          <w:rFonts w:ascii="TimesNewRomanPS" w:hAnsi="TimesNewRomanPS"/>
          <w:b/>
          <w:bCs/>
          <w:noProof/>
          <w:sz w:val="28"/>
          <w:szCs w:val="28"/>
        </w:rPr>
      </w:pPr>
    </w:p>
    <w:p w14:paraId="6F0174F5" w14:textId="77777777" w:rsidR="00A21CA6" w:rsidRPr="00D744DE" w:rsidRDefault="00A21CA6" w:rsidP="00302810">
      <w:pPr>
        <w:rPr>
          <w:rFonts w:ascii="TimesNewRomanPS" w:eastAsia="Times New Roman" w:hAnsi="TimesNewRomanPS" w:cs="Times New Roman"/>
          <w:b/>
          <w:bCs/>
          <w:noProof/>
          <w:sz w:val="28"/>
          <w:szCs w:val="28"/>
          <w:lang w:eastAsia="ru-RU"/>
        </w:rPr>
      </w:pPr>
      <w:r w:rsidRPr="00D744DE">
        <w:rPr>
          <w:rFonts w:ascii="TimesNewRomanPS" w:eastAsia="Times New Roman" w:hAnsi="TimesNewRomanPS" w:cs="Times New Roman"/>
          <w:b/>
          <w:bCs/>
          <w:noProof/>
          <w:sz w:val="28"/>
          <w:szCs w:val="28"/>
          <w:lang w:eastAsia="ru-RU"/>
        </w:rPr>
        <w:t xml:space="preserve">8. Вимоги професійних стандартів (у разі їх наявності) </w:t>
      </w:r>
    </w:p>
    <w:tbl>
      <w:tblPr>
        <w:tblStyle w:val="a4"/>
        <w:tblW w:w="0" w:type="auto"/>
        <w:tblLook w:val="04A0" w:firstRow="1" w:lastRow="0" w:firstColumn="1" w:lastColumn="0" w:noHBand="0" w:noVBand="1"/>
      </w:tblPr>
      <w:tblGrid>
        <w:gridCol w:w="4657"/>
        <w:gridCol w:w="5198"/>
      </w:tblGrid>
      <w:tr w:rsidR="00A21CA6" w:rsidRPr="00D744DE" w14:paraId="11F20483" w14:textId="77777777" w:rsidTr="001233D3">
        <w:tc>
          <w:tcPr>
            <w:tcW w:w="4669" w:type="dxa"/>
          </w:tcPr>
          <w:p w14:paraId="25F0BCDD" w14:textId="77777777" w:rsidR="00A21CA6" w:rsidRPr="00D744DE" w:rsidRDefault="00A21CA6" w:rsidP="00302810">
            <w:pPr>
              <w:pStyle w:val="a3"/>
              <w:spacing w:before="0" w:beforeAutospacing="0" w:after="0" w:afterAutospacing="0"/>
              <w:rPr>
                <w:noProof/>
                <w:lang w:val="uk-UA"/>
              </w:rPr>
            </w:pPr>
            <w:r w:rsidRPr="00D744DE">
              <w:rPr>
                <w:rFonts w:ascii="TimesNewRomanPS" w:hAnsi="TimesNewRomanPS"/>
                <w:b/>
                <w:bCs/>
                <w:noProof/>
                <w:sz w:val="28"/>
                <w:szCs w:val="28"/>
                <w:lang w:val="uk-UA"/>
              </w:rPr>
              <w:t xml:space="preserve">Повна назва Професійного стандарту, його реквізити та (або) посилання на документ </w:t>
            </w:r>
          </w:p>
        </w:tc>
        <w:tc>
          <w:tcPr>
            <w:tcW w:w="5220" w:type="dxa"/>
          </w:tcPr>
          <w:p w14:paraId="1F8A2674" w14:textId="77777777" w:rsidR="00A21CA6" w:rsidRPr="00D744DE" w:rsidRDefault="00A21CA6" w:rsidP="00302810">
            <w:pPr>
              <w:pStyle w:val="a3"/>
              <w:spacing w:before="0" w:beforeAutospacing="0" w:after="0" w:afterAutospacing="0"/>
              <w:rPr>
                <w:rFonts w:ascii="TimesNewRomanPS" w:hAnsi="TimesNewRomanPS"/>
                <w:b/>
                <w:bCs/>
                <w:noProof/>
                <w:sz w:val="28"/>
                <w:szCs w:val="28"/>
                <w:lang w:val="uk-UA"/>
              </w:rPr>
            </w:pPr>
          </w:p>
        </w:tc>
      </w:tr>
      <w:tr w:rsidR="00A21CA6" w:rsidRPr="00D744DE" w14:paraId="54D1A6B3" w14:textId="77777777" w:rsidTr="001233D3">
        <w:tc>
          <w:tcPr>
            <w:tcW w:w="4669" w:type="dxa"/>
          </w:tcPr>
          <w:p w14:paraId="0CA3DD4D" w14:textId="77777777" w:rsidR="00A21CA6" w:rsidRPr="00D744DE" w:rsidRDefault="00A21CA6" w:rsidP="00302810">
            <w:pPr>
              <w:pStyle w:val="a3"/>
              <w:spacing w:before="0" w:beforeAutospacing="0" w:after="0" w:afterAutospacing="0"/>
              <w:rPr>
                <w:noProof/>
                <w:lang w:val="uk-UA"/>
              </w:rPr>
            </w:pPr>
            <w:r w:rsidRPr="00D744DE">
              <w:rPr>
                <w:rFonts w:ascii="TimesNewRomanPS" w:hAnsi="TimesNewRomanPS"/>
                <w:b/>
                <w:bCs/>
                <w:noProof/>
                <w:sz w:val="28"/>
                <w:szCs w:val="28"/>
                <w:lang w:val="uk-UA"/>
              </w:rPr>
              <w:t xml:space="preserve">Особливості Стандарту фахової передвищої освіти, пов’язані з наявністю певного Професійного стандарту </w:t>
            </w:r>
          </w:p>
        </w:tc>
        <w:tc>
          <w:tcPr>
            <w:tcW w:w="5220" w:type="dxa"/>
          </w:tcPr>
          <w:p w14:paraId="056D7FEF" w14:textId="77777777" w:rsidR="00A21CA6" w:rsidRPr="00D744DE" w:rsidRDefault="00A21CA6" w:rsidP="00302810">
            <w:pPr>
              <w:pStyle w:val="a3"/>
              <w:spacing w:before="0" w:beforeAutospacing="0" w:after="0" w:afterAutospacing="0"/>
              <w:rPr>
                <w:rFonts w:ascii="TimesNewRomanPS" w:hAnsi="TimesNewRomanPS"/>
                <w:b/>
                <w:bCs/>
                <w:noProof/>
                <w:sz w:val="28"/>
                <w:szCs w:val="28"/>
                <w:lang w:val="uk-UA"/>
              </w:rPr>
            </w:pPr>
          </w:p>
        </w:tc>
      </w:tr>
    </w:tbl>
    <w:p w14:paraId="09F507AF" w14:textId="77777777" w:rsidR="00D22179" w:rsidRPr="00D744DE" w:rsidRDefault="00D22179">
      <w:pPr>
        <w:jc w:val="both"/>
        <w:rPr>
          <w:rFonts w:ascii="Times New Roman" w:eastAsia="Times New Roman" w:hAnsi="Times New Roman" w:cs="Times New Roman"/>
          <w:b/>
          <w:noProof/>
          <w:color w:val="000000" w:themeColor="text1"/>
          <w:sz w:val="28"/>
          <w:szCs w:val="28"/>
          <w:lang w:eastAsia="ru-RU"/>
        </w:rPr>
      </w:pPr>
    </w:p>
    <w:p w14:paraId="2F0E267C" w14:textId="77777777" w:rsidR="00A21CA6" w:rsidRPr="00D744DE" w:rsidRDefault="00A21CA6">
      <w:pPr>
        <w:jc w:val="both"/>
        <w:rPr>
          <w:rFonts w:ascii="TimesNewRomanPS" w:hAnsi="TimesNewRomanPS"/>
          <w:b/>
          <w:bCs/>
          <w:noProof/>
          <w:sz w:val="28"/>
          <w:szCs w:val="28"/>
        </w:rPr>
      </w:pPr>
      <w:r w:rsidRPr="00D744DE">
        <w:rPr>
          <w:rFonts w:ascii="Times New Roman" w:eastAsia="Times New Roman" w:hAnsi="Times New Roman" w:cs="Times New Roman"/>
          <w:b/>
          <w:noProof/>
          <w:color w:val="000000" w:themeColor="text1"/>
          <w:sz w:val="28"/>
          <w:szCs w:val="28"/>
          <w:lang w:eastAsia="ru-RU"/>
        </w:rPr>
        <w:t>9</w:t>
      </w:r>
      <w:r w:rsidRPr="00D744DE">
        <w:rPr>
          <w:rFonts w:ascii="TimesNewRomanPS" w:hAnsi="TimesNewRomanPS"/>
          <w:b/>
          <w:bCs/>
          <w:noProof/>
          <w:sz w:val="28"/>
          <w:szCs w:val="28"/>
        </w:rPr>
        <w:t xml:space="preserve">. Перелік нормативних документів </w:t>
      </w:r>
    </w:p>
    <w:p w14:paraId="44426616" w14:textId="77777777" w:rsidR="00190BD4" w:rsidRPr="00190BD4" w:rsidRDefault="00190BD4" w:rsidP="008C2E46">
      <w:pPr>
        <w:tabs>
          <w:tab w:val="left" w:pos="426"/>
        </w:tabs>
        <w:ind w:left="284" w:hanging="284"/>
        <w:rPr>
          <w:rFonts w:ascii="Times New Roman" w:eastAsia="Times New Roman" w:hAnsi="Times New Roman" w:cs="Times New Roman"/>
          <w:sz w:val="28"/>
          <w:szCs w:val="28"/>
          <w:lang w:eastAsia="ru-RU"/>
        </w:rPr>
      </w:pPr>
      <w:r w:rsidRPr="00190BD4">
        <w:rPr>
          <w:rFonts w:ascii="Times New Roman" w:eastAsia="Times New Roman" w:hAnsi="Times New Roman" w:cs="Times New Roman"/>
          <w:sz w:val="28"/>
          <w:szCs w:val="28"/>
          <w:lang w:eastAsia="ru-RU"/>
        </w:rPr>
        <w:t>1.</w:t>
      </w:r>
      <w:r w:rsidRPr="00190BD4">
        <w:rPr>
          <w:rFonts w:ascii="Times New Roman" w:eastAsia="Times New Roman" w:hAnsi="Times New Roman" w:cs="Times New Roman"/>
          <w:sz w:val="28"/>
          <w:szCs w:val="28"/>
          <w:lang w:eastAsia="ru-RU"/>
        </w:rPr>
        <w:tab/>
        <w:t>Закон України «Про освіту» від 05.09.2017 № 2145-VIII.</w:t>
      </w:r>
      <w:r w:rsidRPr="00190BD4">
        <w:rPr>
          <w:rFonts w:ascii="Times New Roman" w:eastAsia="Times New Roman" w:hAnsi="Times New Roman" w:cs="Times New Roman"/>
          <w:sz w:val="28"/>
          <w:szCs w:val="28"/>
          <w:lang w:eastAsia="ru-RU"/>
        </w:rPr>
        <w:br/>
        <w:t>URL: https://zakon.rada.gov.ua/laws/show/2145-19#Text</w:t>
      </w:r>
    </w:p>
    <w:p w14:paraId="42532FEF" w14:textId="77777777" w:rsidR="00190BD4" w:rsidRPr="00190BD4" w:rsidRDefault="00190BD4" w:rsidP="008C2E46">
      <w:pPr>
        <w:tabs>
          <w:tab w:val="left" w:pos="426"/>
        </w:tabs>
        <w:ind w:left="284" w:hanging="284"/>
        <w:rPr>
          <w:rFonts w:ascii="Times New Roman" w:eastAsia="Times New Roman" w:hAnsi="Times New Roman" w:cs="Times New Roman"/>
          <w:sz w:val="28"/>
          <w:szCs w:val="28"/>
          <w:lang w:eastAsia="ru-RU"/>
        </w:rPr>
      </w:pPr>
      <w:r w:rsidRPr="00190BD4">
        <w:rPr>
          <w:rFonts w:ascii="Times New Roman" w:eastAsia="Times New Roman" w:hAnsi="Times New Roman" w:cs="Times New Roman"/>
          <w:sz w:val="28"/>
          <w:szCs w:val="28"/>
          <w:lang w:eastAsia="ru-RU"/>
        </w:rPr>
        <w:t>2.</w:t>
      </w:r>
      <w:r w:rsidRPr="00190BD4">
        <w:rPr>
          <w:rFonts w:ascii="Times New Roman" w:eastAsia="Times New Roman" w:hAnsi="Times New Roman" w:cs="Times New Roman"/>
          <w:sz w:val="28"/>
          <w:szCs w:val="28"/>
          <w:lang w:eastAsia="ru-RU"/>
        </w:rPr>
        <w:tab/>
        <w:t xml:space="preserve">Закон України «Про фахову передвищу освіту» від 06.06.2019. </w:t>
      </w:r>
      <w:r w:rsidRPr="00190BD4">
        <w:rPr>
          <w:rFonts w:ascii="Times New Roman" w:eastAsia="Times New Roman" w:hAnsi="Times New Roman" w:cs="Times New Roman"/>
          <w:sz w:val="28"/>
          <w:szCs w:val="28"/>
          <w:lang w:eastAsia="ru-RU"/>
        </w:rPr>
        <w:br/>
        <w:t>№ 2745-VIII URL: https://zakon.rada.gov.ua/laws/show/2745-19#Text</w:t>
      </w:r>
    </w:p>
    <w:p w14:paraId="0C62CAC7" w14:textId="77777777" w:rsidR="00190BD4" w:rsidRPr="00190BD4" w:rsidRDefault="00190BD4" w:rsidP="008C2E46">
      <w:pPr>
        <w:tabs>
          <w:tab w:val="left" w:pos="426"/>
        </w:tabs>
        <w:ind w:left="284" w:hanging="284"/>
        <w:rPr>
          <w:rFonts w:ascii="Times New Roman" w:eastAsia="Times New Roman" w:hAnsi="Times New Roman" w:cs="Times New Roman"/>
          <w:sz w:val="28"/>
          <w:szCs w:val="28"/>
          <w:lang w:eastAsia="ru-RU"/>
        </w:rPr>
      </w:pPr>
      <w:r w:rsidRPr="00190BD4">
        <w:rPr>
          <w:rFonts w:ascii="Times New Roman" w:eastAsia="Times New Roman" w:hAnsi="Times New Roman" w:cs="Times New Roman"/>
          <w:sz w:val="28"/>
          <w:szCs w:val="28"/>
          <w:lang w:eastAsia="ru-RU"/>
        </w:rPr>
        <w:t>3.</w:t>
      </w:r>
      <w:r w:rsidRPr="00190BD4">
        <w:rPr>
          <w:rFonts w:ascii="Times New Roman" w:eastAsia="Times New Roman" w:hAnsi="Times New Roman" w:cs="Times New Roman"/>
          <w:sz w:val="28"/>
          <w:szCs w:val="28"/>
          <w:lang w:eastAsia="ru-RU"/>
        </w:rPr>
        <w:tab/>
        <w:t xml:space="preserve">Постанова Кабінету Міністрів України «Про затвердження Національної рамки кваліфікацій» від 23.11.2011 № 1341.  </w:t>
      </w:r>
      <w:r w:rsidRPr="00190BD4">
        <w:rPr>
          <w:rFonts w:ascii="Times New Roman" w:eastAsia="Times New Roman" w:hAnsi="Times New Roman" w:cs="Times New Roman"/>
          <w:sz w:val="28"/>
          <w:szCs w:val="28"/>
          <w:lang w:eastAsia="ru-RU"/>
        </w:rPr>
        <w:br/>
        <w:t>URL: https://zakon.rada.gov.ua/laws/show/1341-2011-%D0%BF#Text</w:t>
      </w:r>
    </w:p>
    <w:p w14:paraId="4509FDCC" w14:textId="77777777" w:rsidR="00190BD4" w:rsidRPr="00190BD4" w:rsidRDefault="00190BD4" w:rsidP="008C2E46">
      <w:pPr>
        <w:tabs>
          <w:tab w:val="left" w:pos="426"/>
        </w:tabs>
        <w:ind w:left="284" w:hanging="284"/>
        <w:rPr>
          <w:rFonts w:ascii="Times New Roman" w:eastAsia="Times New Roman" w:hAnsi="Times New Roman" w:cs="Times New Roman"/>
          <w:sz w:val="28"/>
          <w:szCs w:val="28"/>
          <w:lang w:eastAsia="ru-RU"/>
        </w:rPr>
      </w:pPr>
      <w:r w:rsidRPr="00190BD4">
        <w:rPr>
          <w:rFonts w:ascii="Times New Roman" w:eastAsia="Times New Roman" w:hAnsi="Times New Roman" w:cs="Times New Roman"/>
          <w:sz w:val="28"/>
          <w:szCs w:val="28"/>
          <w:lang w:eastAsia="ru-RU"/>
        </w:rPr>
        <w:t>4.</w:t>
      </w:r>
      <w:r w:rsidRPr="00190BD4">
        <w:rPr>
          <w:rFonts w:ascii="Times New Roman" w:eastAsia="Times New Roman" w:hAnsi="Times New Roman" w:cs="Times New Roman"/>
          <w:sz w:val="28"/>
          <w:szCs w:val="28"/>
          <w:lang w:eastAsia="ru-RU"/>
        </w:rPr>
        <w:tab/>
        <w:t>Постанова Кабінету Міністрів України «Про затвердження переліку галузей знань і спеціальностей, за якими здійснюється підготовка здобувачів вищої освіти» від 29.04.2015 № 266.</w:t>
      </w:r>
      <w:r w:rsidRPr="00190BD4">
        <w:rPr>
          <w:rFonts w:ascii="Times New Roman" w:eastAsia="Times New Roman" w:hAnsi="Times New Roman" w:cs="Times New Roman"/>
          <w:sz w:val="28"/>
          <w:szCs w:val="28"/>
          <w:lang w:eastAsia="ru-RU"/>
        </w:rPr>
        <w:br/>
        <w:t>URL: https://zakon.rada.gov.ua/laws/show/ru/266-2015-%D0%BF#Text</w:t>
      </w:r>
    </w:p>
    <w:p w14:paraId="2B5A5C38" w14:textId="77777777" w:rsidR="00190BD4" w:rsidRPr="00190BD4" w:rsidRDefault="00190BD4" w:rsidP="008C2E46">
      <w:pPr>
        <w:tabs>
          <w:tab w:val="left" w:pos="426"/>
        </w:tabs>
        <w:ind w:left="284" w:hanging="284"/>
        <w:rPr>
          <w:rFonts w:ascii="Times New Roman" w:eastAsia="Times New Roman" w:hAnsi="Times New Roman" w:cs="Times New Roman"/>
          <w:sz w:val="28"/>
          <w:szCs w:val="28"/>
          <w:lang w:eastAsia="ru-RU"/>
        </w:rPr>
      </w:pPr>
      <w:r w:rsidRPr="00190BD4">
        <w:rPr>
          <w:rFonts w:ascii="Times New Roman" w:eastAsia="Times New Roman" w:hAnsi="Times New Roman" w:cs="Times New Roman"/>
          <w:sz w:val="28"/>
          <w:szCs w:val="28"/>
          <w:lang w:eastAsia="ru-RU"/>
        </w:rPr>
        <w:t>5.</w:t>
      </w:r>
      <w:r w:rsidRPr="00190BD4">
        <w:rPr>
          <w:rFonts w:ascii="Times New Roman" w:eastAsia="Times New Roman" w:hAnsi="Times New Roman" w:cs="Times New Roman"/>
          <w:sz w:val="28"/>
          <w:szCs w:val="28"/>
          <w:lang w:eastAsia="ru-RU"/>
        </w:rPr>
        <w:tab/>
        <w:t xml:space="preserve">Розпорядження Кабінету Міністрів України «Про схвалення Концепції розвитку громадянської освіти в Україні» від 03.10.2018 № 710-р.  URL:https://zakon.rada.gov.ua/laws/show/710-2018-%D1%80#Text </w:t>
      </w:r>
    </w:p>
    <w:p w14:paraId="69822003" w14:textId="41EDF3EA" w:rsidR="00190BD4" w:rsidRDefault="008C2E46" w:rsidP="008C2E46">
      <w:pPr>
        <w:ind w:left="284" w:hanging="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w:t>
      </w:r>
      <w:r w:rsidR="00190BD4" w:rsidRPr="00190BD4">
        <w:rPr>
          <w:rFonts w:ascii="Times New Roman" w:eastAsia="Times New Roman" w:hAnsi="Times New Roman" w:cs="Times New Roman"/>
          <w:sz w:val="28"/>
          <w:szCs w:val="28"/>
          <w:lang w:eastAsia="ru-RU"/>
        </w:rPr>
        <w:t>.  Наказ Міністерства освіти і науки України «Про затвердження Методичних рекомендацій щодо розроблення стандартів фахової передвищої освіти» від 13.07.2020 № 918.</w:t>
      </w:r>
      <w:r w:rsidR="00190BD4" w:rsidRPr="00190BD4">
        <w:rPr>
          <w:rFonts w:ascii="Times New Roman" w:eastAsia="Times New Roman" w:hAnsi="Times New Roman" w:cs="Times New Roman"/>
          <w:sz w:val="28"/>
          <w:szCs w:val="28"/>
          <w:lang w:eastAsia="ru-RU"/>
        </w:rPr>
        <w:br/>
        <w:t xml:space="preserve">URL:https://mon.gov.ua/storage/app/uploads/public/5f0/d5d/48d/5f0d5d48d9657591717806.pdf </w:t>
      </w:r>
    </w:p>
    <w:p w14:paraId="401308F4" w14:textId="55F67EB8" w:rsidR="00190BD4" w:rsidRDefault="008C2E46" w:rsidP="008C2E46">
      <w:pPr>
        <w:tabs>
          <w:tab w:val="left" w:pos="1134"/>
        </w:tabs>
        <w:ind w:left="284" w:hanging="284"/>
        <w:rPr>
          <w:rFonts w:ascii="Times New Roman" w:eastAsia="Times New Roman" w:hAnsi="Times New Roman"/>
          <w:noProof/>
          <w:sz w:val="28"/>
          <w:szCs w:val="28"/>
          <w:lang w:eastAsia="uk-UA"/>
        </w:rPr>
      </w:pPr>
      <w:r>
        <w:rPr>
          <w:rFonts w:ascii="Times New Roman" w:eastAsia="Times New Roman" w:hAnsi="Times New Roman" w:cs="Times New Roman"/>
          <w:sz w:val="28"/>
          <w:szCs w:val="28"/>
          <w:lang w:eastAsia="ru-RU"/>
        </w:rPr>
        <w:t>7</w:t>
      </w:r>
      <w:r w:rsidR="00190BD4" w:rsidRPr="00190BD4">
        <w:rPr>
          <w:rFonts w:ascii="Times New Roman" w:eastAsia="Times New Roman" w:hAnsi="Times New Roman" w:cs="Times New Roman"/>
          <w:sz w:val="28"/>
          <w:szCs w:val="28"/>
          <w:lang w:eastAsia="ru-RU"/>
        </w:rPr>
        <w:t xml:space="preserve">. </w:t>
      </w:r>
      <w:r w:rsidR="00190BD4" w:rsidRPr="00190BD4">
        <w:rPr>
          <w:rFonts w:ascii="Times New Roman" w:eastAsia="Times New Roman" w:hAnsi="Times New Roman" w:cs="Times New Roman"/>
          <w:sz w:val="28"/>
          <w:szCs w:val="28"/>
          <w:lang w:val="ru-RU" w:eastAsia="ru-RU"/>
        </w:rPr>
        <w:t xml:space="preserve"> </w:t>
      </w:r>
      <w:r w:rsidR="00190BD4" w:rsidRPr="00D744DE">
        <w:rPr>
          <w:rFonts w:ascii="Times New Roman" w:hAnsi="Times New Roman"/>
          <w:noProof/>
          <w:color w:val="000000" w:themeColor="text1"/>
          <w:sz w:val="28"/>
          <w:szCs w:val="28"/>
          <w:lang w:eastAsia="uk-UA"/>
        </w:rPr>
        <w:t>Наказ Міністерства освіти і науки України «Про затвердження стандарту вищої освіти за спеціальністю 072 «</w:t>
      </w:r>
      <w:r w:rsidR="00190BD4" w:rsidRPr="00D744DE">
        <w:rPr>
          <w:rFonts w:ascii="Times New Roman" w:hAnsi="Times New Roman"/>
          <w:noProof/>
          <w:color w:val="222222"/>
          <w:sz w:val="28"/>
          <w:szCs w:val="28"/>
        </w:rPr>
        <w:t>Фінанси, банківська справа та страхування</w:t>
      </w:r>
      <w:r w:rsidR="00190BD4" w:rsidRPr="00D744DE">
        <w:rPr>
          <w:rFonts w:ascii="Times New Roman" w:hAnsi="Times New Roman"/>
          <w:noProof/>
          <w:color w:val="000000" w:themeColor="text1"/>
          <w:sz w:val="28"/>
          <w:szCs w:val="28"/>
          <w:lang w:eastAsia="uk-UA"/>
        </w:rPr>
        <w:t>» для першого (бакалаврського) рівня вищої освіти»</w:t>
      </w:r>
      <w:r w:rsidR="00190BD4" w:rsidRPr="00D744DE">
        <w:rPr>
          <w:rFonts w:ascii="Times New Roman" w:hAnsi="Times New Roman"/>
          <w:noProof/>
          <w:color w:val="000000" w:themeColor="text1"/>
          <w:sz w:val="28"/>
          <w:szCs w:val="28"/>
          <w:shd w:val="clear" w:color="auto" w:fill="FFFFFF"/>
        </w:rPr>
        <w:t xml:space="preserve"> </w:t>
      </w:r>
      <w:r w:rsidR="00190BD4" w:rsidRPr="00D744DE">
        <w:rPr>
          <w:rFonts w:ascii="Times New Roman" w:hAnsi="Times New Roman"/>
          <w:noProof/>
          <w:color w:val="000000" w:themeColor="text1"/>
          <w:sz w:val="28"/>
          <w:szCs w:val="28"/>
          <w:lang w:eastAsia="uk-UA"/>
        </w:rPr>
        <w:t>від 24.05.2019 №729.</w:t>
      </w:r>
      <w:r w:rsidR="00190BD4" w:rsidRPr="00D744DE">
        <w:rPr>
          <w:rFonts w:ascii="Times New Roman" w:hAnsi="Times New Roman"/>
          <w:noProof/>
          <w:color w:val="000000" w:themeColor="text1"/>
          <w:sz w:val="28"/>
          <w:szCs w:val="28"/>
          <w:lang w:eastAsia="uk-UA"/>
        </w:rPr>
        <w:br/>
      </w:r>
      <w:r w:rsidR="00190BD4" w:rsidRPr="00D744DE">
        <w:rPr>
          <w:rFonts w:ascii="Times New Roman" w:eastAsia="Times New Roman" w:hAnsi="Times New Roman"/>
          <w:noProof/>
          <w:sz w:val="28"/>
          <w:szCs w:val="28"/>
          <w:lang w:eastAsia="uk-UA"/>
        </w:rPr>
        <w:t>URL:  </w:t>
      </w:r>
      <w:hyperlink r:id="rId12" w:tgtFrame="_blank" w:history="1">
        <w:r w:rsidR="00190BD4" w:rsidRPr="00D744DE">
          <w:rPr>
            <w:rFonts w:ascii="Times New Roman" w:eastAsia="Times New Roman" w:hAnsi="Times New Roman"/>
            <w:noProof/>
            <w:sz w:val="28"/>
            <w:szCs w:val="28"/>
            <w:lang w:eastAsia="uk-UA"/>
          </w:rPr>
          <w:t>https://mon.gov.ua/storage/app/media/vishcha-osvita/zatverdzeni%20standarty/2019/05/28/072-finansi-bankivska-sprava-ta-strakhuvannya-bakalavr.pdf</w:t>
        </w:r>
      </w:hyperlink>
      <w:r w:rsidR="00190BD4">
        <w:rPr>
          <w:rFonts w:ascii="Times New Roman" w:eastAsia="Times New Roman" w:hAnsi="Times New Roman"/>
          <w:noProof/>
          <w:sz w:val="28"/>
          <w:szCs w:val="28"/>
          <w:lang w:eastAsia="uk-UA"/>
        </w:rPr>
        <w:t>.</w:t>
      </w:r>
    </w:p>
    <w:p w14:paraId="110BBF0D" w14:textId="74815457" w:rsidR="008C2E46" w:rsidRPr="008B194B" w:rsidRDefault="008C2E46" w:rsidP="008C2E46">
      <w:pPr>
        <w:ind w:left="284" w:hanging="284"/>
        <w:rPr>
          <w:rFonts w:ascii="Times New Roman" w:eastAsia="Times New Roman" w:hAnsi="Times New Roman"/>
          <w:color w:val="000000"/>
          <w:sz w:val="28"/>
          <w:szCs w:val="28"/>
        </w:rPr>
      </w:pPr>
      <w:r>
        <w:rPr>
          <w:rFonts w:ascii="Times New Roman" w:eastAsia="Times New Roman" w:hAnsi="Times New Roman" w:cs="Times New Roman"/>
          <w:noProof/>
          <w:color w:val="000000"/>
          <w:sz w:val="28"/>
          <w:szCs w:val="28"/>
          <w:lang w:eastAsia="uk-UA"/>
        </w:rPr>
        <w:t xml:space="preserve">8. </w:t>
      </w:r>
      <w:r w:rsidRPr="008B194B">
        <w:rPr>
          <w:rFonts w:ascii="Times New Roman" w:eastAsia="Times New Roman" w:hAnsi="Times New Roman"/>
          <w:color w:val="000000"/>
          <w:sz w:val="28"/>
          <w:szCs w:val="28"/>
        </w:rPr>
        <w:t>Наказ МОН від 01.06.2018 № 570 «Про затвердження типової освітньої програми профільної середньої освіти закладів освіти, що здійснюють підготовку молодших спеціалістів на основі базової загальної середньої освіти»</w:t>
      </w:r>
    </w:p>
    <w:p w14:paraId="0AAD0468" w14:textId="29B272CC" w:rsidR="008C2E46" w:rsidRPr="008B194B" w:rsidRDefault="008C2E46" w:rsidP="008C2E46">
      <w:pPr>
        <w:ind w:left="284"/>
        <w:rPr>
          <w:rFonts w:ascii="Times New Roman" w:eastAsia="Times New Roman" w:hAnsi="Times New Roman"/>
          <w:noProof/>
          <w:color w:val="000000"/>
          <w:sz w:val="28"/>
          <w:szCs w:val="28"/>
          <w:lang w:eastAsia="uk-UA"/>
        </w:rPr>
      </w:pPr>
      <w:r w:rsidRPr="008B194B">
        <w:rPr>
          <w:rFonts w:ascii="Times New Roman" w:eastAsia="Times New Roman" w:hAnsi="Times New Roman"/>
          <w:noProof/>
          <w:color w:val="000000"/>
          <w:sz w:val="28"/>
          <w:szCs w:val="28"/>
          <w:lang w:eastAsia="uk-UA"/>
        </w:rPr>
        <w:t xml:space="preserve">URL: </w:t>
      </w:r>
      <w:hyperlink r:id="rId13" w:history="1">
        <w:r w:rsidRPr="008B194B">
          <w:rPr>
            <w:rFonts w:ascii="Times New Roman" w:hAnsi="Times New Roman"/>
            <w:noProof/>
            <w:color w:val="000000"/>
            <w:sz w:val="28"/>
            <w:szCs w:val="28"/>
            <w:lang w:eastAsia="uk-UA"/>
          </w:rPr>
          <w:t>https://mon.gov.ua/ua/npa/pro-zatverdzhennya-tipovoyi-osvitnoyi-programi-profilnoyi-serednoyi-osviti-zakladiv-osviti-sho-zdijsnyuyut-pidgotovku-molodshih-specialistiv-na-osnovi-bazovoyi-zagalnoyi-serednoyi-osviti</w:t>
        </w:r>
      </w:hyperlink>
      <w:r w:rsidR="00615CBF">
        <w:rPr>
          <w:rFonts w:ascii="Times New Roman" w:hAnsi="Times New Roman"/>
          <w:noProof/>
          <w:color w:val="000000"/>
          <w:sz w:val="28"/>
          <w:szCs w:val="28"/>
          <w:lang w:eastAsia="uk-UA"/>
        </w:rPr>
        <w:t>.</w:t>
      </w:r>
    </w:p>
    <w:p w14:paraId="2AEBC9F3" w14:textId="1070F2BA" w:rsidR="008C2E46" w:rsidRPr="00190BD4" w:rsidRDefault="008C2E46" w:rsidP="00190BD4">
      <w:pPr>
        <w:tabs>
          <w:tab w:val="left" w:pos="1134"/>
        </w:tabs>
        <w:rPr>
          <w:rFonts w:ascii="Times New Roman" w:eastAsia="Times New Roman" w:hAnsi="Times New Roman" w:cs="Times New Roman"/>
          <w:noProof/>
          <w:color w:val="000000"/>
          <w:sz w:val="28"/>
          <w:szCs w:val="28"/>
          <w:lang w:eastAsia="uk-UA"/>
        </w:rPr>
      </w:pPr>
    </w:p>
    <w:p w14:paraId="30195CAC" w14:textId="77777777" w:rsidR="00C43569" w:rsidRPr="00D744DE" w:rsidRDefault="00C43569" w:rsidP="00302810">
      <w:pPr>
        <w:pStyle w:val="a3"/>
        <w:spacing w:before="0" w:beforeAutospacing="0" w:after="0" w:afterAutospacing="0"/>
        <w:jc w:val="both"/>
        <w:rPr>
          <w:noProof/>
          <w:lang w:val="uk-UA"/>
        </w:rPr>
      </w:pPr>
    </w:p>
    <w:p w14:paraId="016A9C7A" w14:textId="77777777" w:rsidR="001233D3" w:rsidRPr="00D744DE" w:rsidRDefault="001233D3" w:rsidP="00302810">
      <w:pPr>
        <w:pStyle w:val="a3"/>
        <w:spacing w:before="0" w:beforeAutospacing="0" w:after="0" w:afterAutospacing="0"/>
        <w:jc w:val="both"/>
        <w:rPr>
          <w:noProof/>
          <w:lang w:val="uk-UA"/>
        </w:rPr>
      </w:pPr>
    </w:p>
    <w:p w14:paraId="527A978F" w14:textId="77777777" w:rsidR="00C43569" w:rsidRPr="00D744DE" w:rsidRDefault="00C43569" w:rsidP="00302810">
      <w:pPr>
        <w:pStyle w:val="a3"/>
        <w:spacing w:before="0" w:beforeAutospacing="0" w:after="0" w:afterAutospacing="0"/>
        <w:rPr>
          <w:noProof/>
          <w:sz w:val="28"/>
          <w:szCs w:val="28"/>
          <w:lang w:val="uk-UA"/>
        </w:rPr>
      </w:pPr>
      <w:r w:rsidRPr="00D744DE">
        <w:rPr>
          <w:noProof/>
          <w:sz w:val="28"/>
          <w:szCs w:val="28"/>
          <w:lang w:val="uk-UA"/>
        </w:rPr>
        <w:t xml:space="preserve">Генеральний директор </w:t>
      </w:r>
      <w:r w:rsidRPr="00D744DE">
        <w:rPr>
          <w:noProof/>
          <w:sz w:val="28"/>
          <w:szCs w:val="28"/>
          <w:lang w:val="uk-UA"/>
        </w:rPr>
        <w:br/>
        <w:t>директорату фахової передвищої, вищої освіти</w:t>
      </w:r>
      <w:r w:rsidRPr="00D744DE">
        <w:rPr>
          <w:noProof/>
          <w:sz w:val="28"/>
          <w:szCs w:val="28"/>
          <w:lang w:val="uk-UA"/>
        </w:rPr>
        <w:tab/>
      </w:r>
      <w:r w:rsidRPr="00D744DE">
        <w:rPr>
          <w:noProof/>
          <w:sz w:val="28"/>
          <w:szCs w:val="28"/>
          <w:lang w:val="uk-UA"/>
        </w:rPr>
        <w:tab/>
      </w:r>
      <w:r w:rsidRPr="00D744DE">
        <w:rPr>
          <w:noProof/>
          <w:sz w:val="28"/>
          <w:szCs w:val="28"/>
          <w:lang w:val="uk-UA"/>
        </w:rPr>
        <w:tab/>
        <w:t xml:space="preserve">        Олег ШАРОВ</w:t>
      </w:r>
    </w:p>
    <w:p w14:paraId="441530CD" w14:textId="7201936A" w:rsidR="006912E9" w:rsidRDefault="006912E9" w:rsidP="00302810">
      <w:pPr>
        <w:pStyle w:val="a3"/>
        <w:spacing w:before="0" w:beforeAutospacing="0" w:after="0" w:afterAutospacing="0"/>
        <w:jc w:val="center"/>
        <w:rPr>
          <w:rFonts w:ascii="TimesNewRomanPS" w:hAnsi="TimesNewRomanPS"/>
          <w:b/>
          <w:bCs/>
          <w:noProof/>
          <w:sz w:val="28"/>
          <w:szCs w:val="28"/>
          <w:lang w:val="uk-UA"/>
        </w:rPr>
      </w:pPr>
    </w:p>
    <w:p w14:paraId="7B4966F2" w14:textId="77777777" w:rsidR="00CE1AFB" w:rsidRDefault="00CE1AFB">
      <w:pPr>
        <w:rPr>
          <w:rFonts w:ascii="TimesNewRomanPS" w:eastAsia="Times New Roman" w:hAnsi="TimesNewRomanPS" w:cs="Times New Roman"/>
          <w:b/>
          <w:bCs/>
          <w:noProof/>
          <w:sz w:val="28"/>
          <w:szCs w:val="28"/>
          <w:lang w:eastAsia="ru-RU"/>
        </w:rPr>
      </w:pPr>
      <w:r>
        <w:rPr>
          <w:rFonts w:ascii="TimesNewRomanPS" w:hAnsi="TimesNewRomanPS"/>
          <w:b/>
          <w:bCs/>
          <w:noProof/>
          <w:sz w:val="28"/>
          <w:szCs w:val="28"/>
        </w:rPr>
        <w:br w:type="page"/>
      </w:r>
    </w:p>
    <w:p w14:paraId="7BFDF8DE" w14:textId="1565BE7C" w:rsidR="00A85620" w:rsidRDefault="00A85620" w:rsidP="00CE1AFB">
      <w:pPr>
        <w:pStyle w:val="a3"/>
        <w:spacing w:before="0" w:beforeAutospacing="0" w:after="0" w:afterAutospacing="0"/>
        <w:rPr>
          <w:rFonts w:ascii="TimesNewRomanPS" w:hAnsi="TimesNewRomanPS"/>
          <w:b/>
          <w:bCs/>
          <w:noProof/>
          <w:sz w:val="28"/>
          <w:szCs w:val="28"/>
          <w:lang w:val="uk-UA"/>
        </w:rPr>
      </w:pPr>
      <w:r w:rsidRPr="00D744DE">
        <w:rPr>
          <w:rFonts w:ascii="TimesNewRomanPS" w:hAnsi="TimesNewRomanPS"/>
          <w:b/>
          <w:bCs/>
          <w:noProof/>
          <w:sz w:val="28"/>
          <w:szCs w:val="28"/>
          <w:lang w:val="uk-UA"/>
        </w:rPr>
        <w:lastRenderedPageBreak/>
        <w:t>Пояснювальна записка</w:t>
      </w:r>
    </w:p>
    <w:p w14:paraId="1B9793FE" w14:textId="77777777" w:rsidR="008C2E46" w:rsidRPr="008C2E46" w:rsidRDefault="008C2E46" w:rsidP="008C2E46">
      <w:pPr>
        <w:pBdr>
          <w:top w:val="nil"/>
          <w:left w:val="nil"/>
          <w:bottom w:val="nil"/>
          <w:right w:val="nil"/>
          <w:between w:val="nil"/>
        </w:pBdr>
        <w:ind w:firstLine="720"/>
        <w:jc w:val="both"/>
        <w:rPr>
          <w:rFonts w:ascii="Times New Roman" w:eastAsiaTheme="minorEastAsia" w:hAnsi="Times New Roman" w:cs="Times New Roman"/>
          <w:sz w:val="28"/>
          <w:szCs w:val="28"/>
        </w:rPr>
      </w:pPr>
      <w:r w:rsidRPr="008C2E46">
        <w:rPr>
          <w:rFonts w:ascii="Times New Roman" w:eastAsia="Times New Roman" w:hAnsi="Times New Roman" w:cs="Times New Roman"/>
          <w:color w:val="000000"/>
          <w:sz w:val="28"/>
          <w:szCs w:val="28"/>
        </w:rPr>
        <w:t xml:space="preserve">Заклад фахової передвищої освіти самостійно визначає перелік </w:t>
      </w:r>
      <w:r w:rsidRPr="008C2E46">
        <w:rPr>
          <w:rFonts w:ascii="Times New Roman" w:hAnsi="Times New Roman" w:cs="Times New Roman"/>
          <w:sz w:val="28"/>
          <w:szCs w:val="28"/>
        </w:rPr>
        <w:t>освітніх компонентів (навчальних дисциплін, індивідуальних завдань, практик, контрольних заходів тощо), спрямованих на досягнення визначених результатів навчання</w:t>
      </w:r>
      <w:r w:rsidRPr="008C2E46">
        <w:rPr>
          <w:rFonts w:ascii="Times New Roman" w:eastAsia="Times New Roman" w:hAnsi="Times New Roman" w:cs="Times New Roman"/>
          <w:color w:val="000000"/>
          <w:sz w:val="28"/>
          <w:szCs w:val="28"/>
        </w:rPr>
        <w:t>.</w:t>
      </w:r>
    </w:p>
    <w:p w14:paraId="21152B80" w14:textId="77777777" w:rsidR="008C2E46" w:rsidRPr="008C2E46" w:rsidRDefault="008C2E46" w:rsidP="008C2E46">
      <w:pPr>
        <w:pBdr>
          <w:top w:val="nil"/>
          <w:left w:val="nil"/>
          <w:bottom w:val="nil"/>
          <w:right w:val="nil"/>
          <w:between w:val="nil"/>
        </w:pBdr>
        <w:ind w:firstLine="720"/>
        <w:jc w:val="both"/>
        <w:rPr>
          <w:rFonts w:ascii="Times New Roman" w:eastAsia="Times New Roman" w:hAnsi="Times New Roman" w:cs="Times New Roman"/>
          <w:color w:val="000000"/>
          <w:sz w:val="28"/>
          <w:szCs w:val="28"/>
        </w:rPr>
      </w:pPr>
      <w:r w:rsidRPr="008C2E46">
        <w:rPr>
          <w:rFonts w:ascii="Times New Roman" w:eastAsia="Times New Roman" w:hAnsi="Times New Roman" w:cs="Times New Roman"/>
          <w:color w:val="000000"/>
          <w:sz w:val="28"/>
          <w:szCs w:val="28"/>
        </w:rPr>
        <w:t>Наведений у цьому Стандарті перелік компетентностей і програмних результатів навчання не є вичерпним. Заклади фахової передвищої освіти під час формування освітньо-професійних програм можуть визначати додаткові компетентності і програмні результати навчання, форми атестації здобувачів фахової передвищої освіти тощо.</w:t>
      </w:r>
    </w:p>
    <w:p w14:paraId="44329821" w14:textId="77777777" w:rsidR="008C2E46" w:rsidRPr="008C2E46" w:rsidRDefault="008C2E46" w:rsidP="008C2E46">
      <w:pPr>
        <w:pStyle w:val="1"/>
        <w:shd w:val="clear" w:color="auto" w:fill="FFFFFF"/>
        <w:spacing w:before="0"/>
        <w:ind w:firstLine="708"/>
        <w:jc w:val="both"/>
        <w:textAlignment w:val="baseline"/>
        <w:rPr>
          <w:rFonts w:ascii="Times New Roman" w:eastAsia="Times New Roman" w:hAnsi="Times New Roman" w:cs="Times New Roman"/>
          <w:caps/>
          <w:color w:val="000000"/>
          <w:spacing w:val="45"/>
          <w:kern w:val="36"/>
          <w:sz w:val="28"/>
          <w:szCs w:val="28"/>
          <w:lang w:val="uk-UA"/>
        </w:rPr>
      </w:pPr>
      <w:r w:rsidRPr="008C2E46">
        <w:rPr>
          <w:rFonts w:ascii="Times New Roman" w:eastAsia="Times New Roman" w:hAnsi="Times New Roman" w:cs="Times New Roman"/>
          <w:color w:val="000000"/>
          <w:sz w:val="28"/>
          <w:szCs w:val="28"/>
          <w:lang w:val="uk-UA"/>
        </w:rPr>
        <w:t>Під час формування освітньо-професійних програм з інтегрованою освітньою програмою профільної середньої освіти та складання навчальних планів до затвердження в установленому порядку освітньої програми профільної середньої освіти, заклади фахової передвищої освіти зобов’язані керуватися цим Стандартом та наказом МОН від 01.06.2018 № 570 «Про затвердження типової освітньої програми профільної середньої освіти закладів освіти, що здійснюють підготовку молодших спеціалістів на основі базової загальної середньої освіти».</w:t>
      </w:r>
    </w:p>
    <w:p w14:paraId="64030087" w14:textId="77777777" w:rsidR="008C2E46" w:rsidRPr="008C2E46" w:rsidRDefault="008C2E46" w:rsidP="008C2E46">
      <w:pPr>
        <w:ind w:firstLine="709"/>
        <w:jc w:val="both"/>
        <w:rPr>
          <w:rFonts w:ascii="Times New Roman" w:eastAsia="Times New Roman" w:hAnsi="Times New Roman" w:cs="Times New Roman"/>
          <w:bCs/>
          <w:iCs/>
          <w:sz w:val="28"/>
          <w:szCs w:val="32"/>
        </w:rPr>
      </w:pPr>
      <w:r w:rsidRPr="008C2E46">
        <w:rPr>
          <w:rFonts w:ascii="Times New Roman" w:eastAsia="Times New Roman" w:hAnsi="Times New Roman" w:cs="Times New Roman"/>
          <w:bCs/>
          <w:iCs/>
          <w:sz w:val="28"/>
          <w:szCs w:val="32"/>
        </w:rPr>
        <w:t>У Таблиці 1 подано матрицю відповідності визначених Стандартом компетентностей Національній рамці кваліфікацій, у Таблиці 2 − відповідність визначених Стандартом результатів навчання та компетентностей.</w:t>
      </w:r>
    </w:p>
    <w:p w14:paraId="6FA5706A" w14:textId="77777777" w:rsidR="0038685A" w:rsidRPr="0038685A" w:rsidRDefault="0038685A" w:rsidP="0038685A">
      <w:pPr>
        <w:ind w:firstLine="709"/>
        <w:jc w:val="both"/>
        <w:rPr>
          <w:rFonts w:ascii="Times New Roman" w:eastAsia="Times New Roman" w:hAnsi="Times New Roman" w:cs="Times New Roman"/>
          <w:bCs/>
          <w:iCs/>
          <w:noProof/>
          <w:sz w:val="28"/>
          <w:szCs w:val="32"/>
          <w:lang w:val="ru-RU"/>
        </w:rPr>
      </w:pPr>
    </w:p>
    <w:p w14:paraId="4835AFA8" w14:textId="59A833F1" w:rsidR="00867C83" w:rsidRPr="00893303" w:rsidRDefault="00867C83" w:rsidP="00302810">
      <w:pPr>
        <w:ind w:firstLine="709"/>
        <w:jc w:val="both"/>
        <w:rPr>
          <w:rFonts w:ascii="Times New Roman" w:eastAsia="Times New Roman" w:hAnsi="Times New Roman" w:cs="Times New Roman"/>
          <w:bCs/>
          <w:iCs/>
          <w:sz w:val="28"/>
          <w:szCs w:val="32"/>
        </w:rPr>
      </w:pPr>
      <w:r w:rsidRPr="00893303">
        <w:rPr>
          <w:rFonts w:ascii="Times New Roman" w:eastAsia="Times New Roman" w:hAnsi="Times New Roman" w:cs="Times New Roman"/>
          <w:bCs/>
          <w:iCs/>
          <w:sz w:val="28"/>
          <w:szCs w:val="32"/>
        </w:rPr>
        <w:t xml:space="preserve">Фахівець підготовлений до роботи в галузі економіки за Національним класифікатором України: «Класифікатор видів економічної діяльності» </w:t>
      </w:r>
      <w:r w:rsidR="000A1662">
        <w:rPr>
          <w:rFonts w:ascii="Times New Roman" w:eastAsia="Times New Roman" w:hAnsi="Times New Roman" w:cs="Times New Roman"/>
          <w:bCs/>
          <w:iCs/>
          <w:sz w:val="28"/>
          <w:szCs w:val="32"/>
        </w:rPr>
        <w:br/>
      </w:r>
      <w:r w:rsidRPr="00893303">
        <w:rPr>
          <w:rFonts w:ascii="Times New Roman" w:eastAsia="Times New Roman" w:hAnsi="Times New Roman" w:cs="Times New Roman"/>
          <w:bCs/>
          <w:iCs/>
          <w:sz w:val="28"/>
          <w:szCs w:val="32"/>
        </w:rPr>
        <w:t>ДК 009:2010:</w:t>
      </w:r>
    </w:p>
    <w:p w14:paraId="08CDA5F7" w14:textId="77777777" w:rsidR="00867C83" w:rsidRPr="00A834C8" w:rsidRDefault="00867C83" w:rsidP="00867C83">
      <w:pPr>
        <w:autoSpaceDE w:val="0"/>
        <w:autoSpaceDN w:val="0"/>
        <w:adjustRightInd w:val="0"/>
        <w:jc w:val="both"/>
        <w:rPr>
          <w:rFonts w:ascii="Times New Roman" w:eastAsia="Times New Roman" w:hAnsi="Times New Roman" w:cs="Times New Roman"/>
          <w:bCs/>
          <w:iCs/>
          <w:sz w:val="28"/>
          <w:szCs w:val="32"/>
        </w:rPr>
      </w:pPr>
      <w:r w:rsidRPr="00A834C8">
        <w:rPr>
          <w:rFonts w:ascii="Times New Roman" w:eastAsia="Times New Roman" w:hAnsi="Times New Roman" w:cs="Times New Roman"/>
          <w:bCs/>
          <w:iCs/>
          <w:sz w:val="28"/>
          <w:szCs w:val="32"/>
        </w:rPr>
        <w:t>Секція К Фінансова та страхова діяльність</w:t>
      </w:r>
    </w:p>
    <w:p w14:paraId="5464A150" w14:textId="77777777" w:rsidR="00867C83" w:rsidRPr="00A834C8" w:rsidRDefault="00867C83" w:rsidP="00867C83">
      <w:pPr>
        <w:autoSpaceDE w:val="0"/>
        <w:autoSpaceDN w:val="0"/>
        <w:adjustRightInd w:val="0"/>
        <w:jc w:val="both"/>
        <w:rPr>
          <w:rFonts w:ascii="Times New Roman" w:eastAsia="Times New Roman" w:hAnsi="Times New Roman" w:cs="Times New Roman"/>
          <w:bCs/>
          <w:iCs/>
          <w:sz w:val="28"/>
          <w:szCs w:val="32"/>
        </w:rPr>
      </w:pPr>
      <w:r w:rsidRPr="00A834C8">
        <w:rPr>
          <w:rFonts w:ascii="Times New Roman" w:eastAsia="Times New Roman" w:hAnsi="Times New Roman" w:cs="Times New Roman"/>
          <w:bCs/>
          <w:iCs/>
          <w:sz w:val="28"/>
          <w:szCs w:val="32"/>
        </w:rPr>
        <w:t>64 Надання фінансових послуг, крім страхування та пенсійного забезпечення</w:t>
      </w:r>
    </w:p>
    <w:p w14:paraId="338D56D3" w14:textId="77777777" w:rsidR="00867C83" w:rsidRPr="00A834C8" w:rsidRDefault="00867C83" w:rsidP="00867C83">
      <w:pPr>
        <w:autoSpaceDE w:val="0"/>
        <w:autoSpaceDN w:val="0"/>
        <w:adjustRightInd w:val="0"/>
        <w:jc w:val="both"/>
        <w:rPr>
          <w:rFonts w:ascii="Times New Roman" w:eastAsia="Times New Roman" w:hAnsi="Times New Roman" w:cs="Times New Roman"/>
          <w:bCs/>
          <w:iCs/>
          <w:sz w:val="28"/>
          <w:szCs w:val="32"/>
        </w:rPr>
      </w:pPr>
      <w:r w:rsidRPr="00A834C8">
        <w:rPr>
          <w:rFonts w:ascii="Times New Roman" w:eastAsia="Times New Roman" w:hAnsi="Times New Roman" w:cs="Times New Roman"/>
          <w:bCs/>
          <w:iCs/>
          <w:sz w:val="28"/>
          <w:szCs w:val="32"/>
        </w:rPr>
        <w:t>64.1 Грошове посередництво</w:t>
      </w:r>
    </w:p>
    <w:p w14:paraId="5048B18C" w14:textId="77777777" w:rsidR="00867C83" w:rsidRPr="00A834C8" w:rsidRDefault="00867C83" w:rsidP="00867C83">
      <w:pPr>
        <w:autoSpaceDE w:val="0"/>
        <w:autoSpaceDN w:val="0"/>
        <w:adjustRightInd w:val="0"/>
        <w:jc w:val="both"/>
        <w:rPr>
          <w:rFonts w:ascii="Times New Roman" w:eastAsia="Times New Roman" w:hAnsi="Times New Roman" w:cs="Times New Roman"/>
          <w:bCs/>
          <w:iCs/>
          <w:sz w:val="28"/>
          <w:szCs w:val="32"/>
        </w:rPr>
      </w:pPr>
      <w:r w:rsidRPr="00A834C8">
        <w:rPr>
          <w:rFonts w:ascii="Times New Roman" w:eastAsia="Times New Roman" w:hAnsi="Times New Roman" w:cs="Times New Roman"/>
          <w:bCs/>
          <w:iCs/>
          <w:sz w:val="28"/>
          <w:szCs w:val="32"/>
        </w:rPr>
        <w:t>64.19 Інші види грошового посередництва</w:t>
      </w:r>
    </w:p>
    <w:p w14:paraId="0FD019FC" w14:textId="77777777" w:rsidR="00867C83" w:rsidRPr="00A834C8" w:rsidRDefault="00867C83" w:rsidP="00867C83">
      <w:pPr>
        <w:autoSpaceDE w:val="0"/>
        <w:autoSpaceDN w:val="0"/>
        <w:adjustRightInd w:val="0"/>
        <w:rPr>
          <w:rFonts w:ascii="Times New Roman" w:eastAsia="Times New Roman" w:hAnsi="Times New Roman" w:cs="Times New Roman"/>
          <w:bCs/>
          <w:iCs/>
          <w:sz w:val="28"/>
          <w:szCs w:val="32"/>
        </w:rPr>
      </w:pPr>
      <w:r w:rsidRPr="00A834C8">
        <w:rPr>
          <w:rFonts w:ascii="Times New Roman" w:eastAsia="Times New Roman" w:hAnsi="Times New Roman" w:cs="Times New Roman"/>
          <w:bCs/>
          <w:iCs/>
          <w:sz w:val="28"/>
          <w:szCs w:val="32"/>
        </w:rPr>
        <w:t>64.2 Діяльність холдингових компаній</w:t>
      </w:r>
    </w:p>
    <w:p w14:paraId="3D818F05" w14:textId="77777777" w:rsidR="00867C83" w:rsidRPr="00A834C8" w:rsidRDefault="00867C83" w:rsidP="00867C83">
      <w:pPr>
        <w:autoSpaceDE w:val="0"/>
        <w:autoSpaceDN w:val="0"/>
        <w:adjustRightInd w:val="0"/>
        <w:jc w:val="both"/>
        <w:rPr>
          <w:rFonts w:ascii="Times New Roman" w:eastAsia="Times New Roman" w:hAnsi="Times New Roman" w:cs="Times New Roman"/>
          <w:bCs/>
          <w:iCs/>
          <w:sz w:val="28"/>
          <w:szCs w:val="32"/>
        </w:rPr>
      </w:pPr>
      <w:r w:rsidRPr="00A834C8">
        <w:rPr>
          <w:rFonts w:ascii="Times New Roman" w:eastAsia="Times New Roman" w:hAnsi="Times New Roman" w:cs="Times New Roman"/>
          <w:bCs/>
          <w:iCs/>
          <w:sz w:val="28"/>
          <w:szCs w:val="32"/>
        </w:rPr>
        <w:t>64.3 Трасти, фонди та подібні фінансові суб’єкти</w:t>
      </w:r>
    </w:p>
    <w:p w14:paraId="2E588EAE" w14:textId="77777777" w:rsidR="00867C83" w:rsidRPr="00A834C8" w:rsidRDefault="00867C83" w:rsidP="00867C83">
      <w:pPr>
        <w:autoSpaceDE w:val="0"/>
        <w:autoSpaceDN w:val="0"/>
        <w:adjustRightInd w:val="0"/>
        <w:jc w:val="both"/>
        <w:rPr>
          <w:rFonts w:ascii="Times New Roman" w:eastAsia="Times New Roman" w:hAnsi="Times New Roman" w:cs="Times New Roman"/>
          <w:bCs/>
          <w:iCs/>
          <w:sz w:val="28"/>
          <w:szCs w:val="32"/>
        </w:rPr>
      </w:pPr>
      <w:r w:rsidRPr="00A834C8">
        <w:rPr>
          <w:rFonts w:ascii="Times New Roman" w:eastAsia="Times New Roman" w:hAnsi="Times New Roman" w:cs="Times New Roman"/>
          <w:bCs/>
          <w:iCs/>
          <w:sz w:val="28"/>
          <w:szCs w:val="32"/>
        </w:rPr>
        <w:t>64.9 Надання фінансових послуг, крім страхування та пенсійного забезпечення</w:t>
      </w:r>
    </w:p>
    <w:p w14:paraId="16667737" w14:textId="77777777" w:rsidR="00867C83" w:rsidRPr="00A834C8" w:rsidRDefault="00867C83" w:rsidP="00867C83">
      <w:pPr>
        <w:autoSpaceDE w:val="0"/>
        <w:autoSpaceDN w:val="0"/>
        <w:adjustRightInd w:val="0"/>
        <w:jc w:val="both"/>
        <w:rPr>
          <w:rFonts w:ascii="Times New Roman" w:eastAsia="Times New Roman" w:hAnsi="Times New Roman" w:cs="Times New Roman"/>
          <w:bCs/>
          <w:iCs/>
          <w:sz w:val="28"/>
          <w:szCs w:val="32"/>
        </w:rPr>
      </w:pPr>
      <w:r w:rsidRPr="00A834C8">
        <w:rPr>
          <w:rFonts w:ascii="Times New Roman" w:eastAsia="Times New Roman" w:hAnsi="Times New Roman" w:cs="Times New Roman"/>
          <w:bCs/>
          <w:iCs/>
          <w:sz w:val="28"/>
          <w:szCs w:val="32"/>
        </w:rPr>
        <w:t>64.91 Фінансовий лізинг</w:t>
      </w:r>
    </w:p>
    <w:p w14:paraId="73F82FD3" w14:textId="77777777" w:rsidR="00867C83" w:rsidRPr="00A834C8" w:rsidRDefault="00867C83" w:rsidP="00867C83">
      <w:pPr>
        <w:autoSpaceDE w:val="0"/>
        <w:autoSpaceDN w:val="0"/>
        <w:adjustRightInd w:val="0"/>
        <w:jc w:val="both"/>
        <w:rPr>
          <w:rFonts w:ascii="Times New Roman" w:eastAsia="Times New Roman" w:hAnsi="Times New Roman" w:cs="Times New Roman"/>
          <w:bCs/>
          <w:iCs/>
          <w:sz w:val="28"/>
          <w:szCs w:val="32"/>
        </w:rPr>
      </w:pPr>
      <w:r w:rsidRPr="00A834C8">
        <w:rPr>
          <w:rFonts w:ascii="Times New Roman" w:eastAsia="Times New Roman" w:hAnsi="Times New Roman" w:cs="Times New Roman"/>
          <w:bCs/>
          <w:iCs/>
          <w:sz w:val="28"/>
          <w:szCs w:val="32"/>
        </w:rPr>
        <w:t>64.92 Інші види кредитування</w:t>
      </w:r>
    </w:p>
    <w:p w14:paraId="134FB05C" w14:textId="616BC6CF" w:rsidR="00867C83" w:rsidRPr="00A834C8" w:rsidRDefault="00867C83" w:rsidP="00867C83">
      <w:pPr>
        <w:autoSpaceDE w:val="0"/>
        <w:autoSpaceDN w:val="0"/>
        <w:adjustRightInd w:val="0"/>
        <w:jc w:val="both"/>
        <w:rPr>
          <w:rFonts w:ascii="Times New Roman" w:eastAsia="Times New Roman" w:hAnsi="Times New Roman" w:cs="Times New Roman"/>
          <w:bCs/>
          <w:iCs/>
          <w:sz w:val="28"/>
          <w:szCs w:val="32"/>
        </w:rPr>
      </w:pPr>
      <w:r w:rsidRPr="00A834C8">
        <w:rPr>
          <w:rFonts w:ascii="Times New Roman" w:eastAsia="Times New Roman" w:hAnsi="Times New Roman" w:cs="Times New Roman"/>
          <w:bCs/>
          <w:iCs/>
          <w:sz w:val="28"/>
          <w:szCs w:val="32"/>
        </w:rPr>
        <w:t>64.99</w:t>
      </w:r>
      <w:r w:rsidR="000A1662">
        <w:rPr>
          <w:rFonts w:ascii="Times New Roman" w:eastAsia="Times New Roman" w:hAnsi="Times New Roman" w:cs="Times New Roman"/>
          <w:bCs/>
          <w:iCs/>
          <w:sz w:val="28"/>
          <w:szCs w:val="32"/>
        </w:rPr>
        <w:t> </w:t>
      </w:r>
      <w:r w:rsidRPr="00A834C8">
        <w:rPr>
          <w:rFonts w:ascii="Times New Roman" w:eastAsia="Times New Roman" w:hAnsi="Times New Roman" w:cs="Times New Roman"/>
          <w:bCs/>
          <w:iCs/>
          <w:sz w:val="28"/>
          <w:szCs w:val="32"/>
        </w:rPr>
        <w:t>Надання інших фінансових послуг, крім страху</w:t>
      </w:r>
      <w:r w:rsidRPr="00A834C8">
        <w:rPr>
          <w:rFonts w:ascii="Times New Roman" w:eastAsia="Times New Roman" w:hAnsi="Times New Roman" w:cs="Times New Roman"/>
          <w:bCs/>
          <w:iCs/>
          <w:sz w:val="28"/>
          <w:szCs w:val="32"/>
        </w:rPr>
        <w:softHyphen/>
        <w:t>вання та пенсійного забезпечення</w:t>
      </w:r>
    </w:p>
    <w:p w14:paraId="732D72E4" w14:textId="77777777" w:rsidR="00867C83" w:rsidRPr="00A834C8" w:rsidRDefault="00867C83" w:rsidP="00867C83">
      <w:pPr>
        <w:autoSpaceDE w:val="0"/>
        <w:autoSpaceDN w:val="0"/>
        <w:adjustRightInd w:val="0"/>
        <w:jc w:val="both"/>
        <w:rPr>
          <w:rFonts w:ascii="Times New Roman" w:eastAsia="Times New Roman" w:hAnsi="Times New Roman" w:cs="Times New Roman"/>
          <w:bCs/>
          <w:iCs/>
          <w:sz w:val="28"/>
          <w:szCs w:val="32"/>
        </w:rPr>
      </w:pPr>
      <w:r w:rsidRPr="00A834C8">
        <w:rPr>
          <w:rFonts w:ascii="Times New Roman" w:eastAsia="Times New Roman" w:hAnsi="Times New Roman" w:cs="Times New Roman"/>
          <w:bCs/>
          <w:iCs/>
          <w:sz w:val="28"/>
          <w:szCs w:val="32"/>
        </w:rPr>
        <w:t>65 Страхування, перестрахування та недержавне пенсійне забезпечення, крім обов’язкового соціаль</w:t>
      </w:r>
      <w:r w:rsidRPr="00A834C8">
        <w:rPr>
          <w:rFonts w:ascii="Times New Roman" w:eastAsia="Times New Roman" w:hAnsi="Times New Roman" w:cs="Times New Roman"/>
          <w:bCs/>
          <w:iCs/>
          <w:sz w:val="28"/>
          <w:szCs w:val="32"/>
        </w:rPr>
        <w:softHyphen/>
        <w:t>ного страхування</w:t>
      </w:r>
    </w:p>
    <w:p w14:paraId="319D7AE2" w14:textId="77777777" w:rsidR="00867C83" w:rsidRPr="00A834C8" w:rsidRDefault="00867C83" w:rsidP="00867C83">
      <w:pPr>
        <w:autoSpaceDE w:val="0"/>
        <w:autoSpaceDN w:val="0"/>
        <w:adjustRightInd w:val="0"/>
        <w:jc w:val="both"/>
        <w:rPr>
          <w:rFonts w:ascii="Times New Roman" w:eastAsia="Times New Roman" w:hAnsi="Times New Roman" w:cs="Times New Roman"/>
          <w:bCs/>
          <w:iCs/>
          <w:sz w:val="28"/>
          <w:szCs w:val="32"/>
        </w:rPr>
      </w:pPr>
      <w:r w:rsidRPr="00A834C8">
        <w:rPr>
          <w:rFonts w:ascii="Times New Roman" w:eastAsia="Times New Roman" w:hAnsi="Times New Roman" w:cs="Times New Roman"/>
          <w:bCs/>
          <w:iCs/>
          <w:sz w:val="28"/>
          <w:szCs w:val="32"/>
        </w:rPr>
        <w:t xml:space="preserve">65.1 Страхування </w:t>
      </w:r>
    </w:p>
    <w:p w14:paraId="017FF2DE" w14:textId="77777777" w:rsidR="00867C83" w:rsidRPr="00A834C8" w:rsidRDefault="00867C83" w:rsidP="00867C83">
      <w:pPr>
        <w:autoSpaceDE w:val="0"/>
        <w:autoSpaceDN w:val="0"/>
        <w:adjustRightInd w:val="0"/>
        <w:jc w:val="both"/>
        <w:rPr>
          <w:rFonts w:ascii="Times New Roman" w:eastAsia="Times New Roman" w:hAnsi="Times New Roman" w:cs="Times New Roman"/>
          <w:bCs/>
          <w:iCs/>
          <w:sz w:val="28"/>
          <w:szCs w:val="32"/>
        </w:rPr>
      </w:pPr>
      <w:r w:rsidRPr="00A834C8">
        <w:rPr>
          <w:rFonts w:ascii="Times New Roman" w:eastAsia="Times New Roman" w:hAnsi="Times New Roman" w:cs="Times New Roman"/>
          <w:bCs/>
          <w:iCs/>
          <w:sz w:val="28"/>
          <w:szCs w:val="32"/>
        </w:rPr>
        <w:t>65.11 Страхування життя</w:t>
      </w:r>
    </w:p>
    <w:p w14:paraId="2494DC0F" w14:textId="77777777" w:rsidR="00867C83" w:rsidRPr="00A834C8" w:rsidRDefault="00867C83" w:rsidP="00867C83">
      <w:pPr>
        <w:autoSpaceDE w:val="0"/>
        <w:autoSpaceDN w:val="0"/>
        <w:adjustRightInd w:val="0"/>
        <w:jc w:val="both"/>
        <w:rPr>
          <w:rFonts w:ascii="Times New Roman" w:eastAsia="Times New Roman" w:hAnsi="Times New Roman" w:cs="Times New Roman"/>
          <w:bCs/>
          <w:iCs/>
          <w:sz w:val="28"/>
          <w:szCs w:val="32"/>
        </w:rPr>
      </w:pPr>
      <w:r w:rsidRPr="00A834C8">
        <w:rPr>
          <w:rFonts w:ascii="Times New Roman" w:eastAsia="Times New Roman" w:hAnsi="Times New Roman" w:cs="Times New Roman"/>
          <w:bCs/>
          <w:iCs/>
          <w:sz w:val="28"/>
          <w:szCs w:val="32"/>
        </w:rPr>
        <w:t>65.12 Інші види страхування, крім страхування життя</w:t>
      </w:r>
    </w:p>
    <w:p w14:paraId="7DCAE1C5" w14:textId="77777777" w:rsidR="00867C83" w:rsidRPr="00A834C8" w:rsidRDefault="00867C83" w:rsidP="00867C83">
      <w:pPr>
        <w:autoSpaceDE w:val="0"/>
        <w:autoSpaceDN w:val="0"/>
        <w:adjustRightInd w:val="0"/>
        <w:jc w:val="both"/>
        <w:rPr>
          <w:rFonts w:ascii="Times New Roman" w:eastAsia="Times New Roman" w:hAnsi="Times New Roman" w:cs="Times New Roman"/>
          <w:bCs/>
          <w:iCs/>
          <w:sz w:val="28"/>
          <w:szCs w:val="32"/>
        </w:rPr>
      </w:pPr>
      <w:r w:rsidRPr="00A834C8">
        <w:rPr>
          <w:rFonts w:ascii="Times New Roman" w:eastAsia="Times New Roman" w:hAnsi="Times New Roman" w:cs="Times New Roman"/>
          <w:bCs/>
          <w:iCs/>
          <w:sz w:val="28"/>
          <w:szCs w:val="32"/>
        </w:rPr>
        <w:t xml:space="preserve">65.2 Перестрахування </w:t>
      </w:r>
    </w:p>
    <w:p w14:paraId="6B44425B" w14:textId="77777777" w:rsidR="00867C83" w:rsidRPr="00A834C8" w:rsidRDefault="00867C83" w:rsidP="00867C83">
      <w:pPr>
        <w:autoSpaceDE w:val="0"/>
        <w:autoSpaceDN w:val="0"/>
        <w:adjustRightInd w:val="0"/>
        <w:jc w:val="both"/>
        <w:rPr>
          <w:rFonts w:ascii="Times New Roman" w:eastAsia="Times New Roman" w:hAnsi="Times New Roman" w:cs="Times New Roman"/>
          <w:bCs/>
          <w:iCs/>
          <w:sz w:val="28"/>
          <w:szCs w:val="32"/>
        </w:rPr>
      </w:pPr>
      <w:r w:rsidRPr="00A834C8">
        <w:rPr>
          <w:rFonts w:ascii="Times New Roman" w:eastAsia="Times New Roman" w:hAnsi="Times New Roman" w:cs="Times New Roman"/>
          <w:bCs/>
          <w:iCs/>
          <w:sz w:val="28"/>
          <w:szCs w:val="32"/>
        </w:rPr>
        <w:t xml:space="preserve">65.3 Недержавне пенсійне забезпечення </w:t>
      </w:r>
    </w:p>
    <w:p w14:paraId="34B281FD" w14:textId="77777777" w:rsidR="00867C83" w:rsidRPr="00A834C8" w:rsidRDefault="00867C83" w:rsidP="00867C83">
      <w:pPr>
        <w:autoSpaceDE w:val="0"/>
        <w:autoSpaceDN w:val="0"/>
        <w:adjustRightInd w:val="0"/>
        <w:jc w:val="both"/>
        <w:rPr>
          <w:rFonts w:ascii="Times New Roman" w:eastAsia="Times New Roman" w:hAnsi="Times New Roman" w:cs="Times New Roman"/>
          <w:bCs/>
          <w:iCs/>
          <w:sz w:val="28"/>
          <w:szCs w:val="32"/>
        </w:rPr>
      </w:pPr>
      <w:r w:rsidRPr="00A834C8">
        <w:rPr>
          <w:rFonts w:ascii="Times New Roman" w:eastAsia="Times New Roman" w:hAnsi="Times New Roman" w:cs="Times New Roman"/>
          <w:bCs/>
          <w:iCs/>
          <w:sz w:val="28"/>
          <w:szCs w:val="32"/>
        </w:rPr>
        <w:t>66 Допоміжна діяльність у сфері фінансових послуг і страхування</w:t>
      </w:r>
    </w:p>
    <w:p w14:paraId="3F319429" w14:textId="77777777" w:rsidR="00867C83" w:rsidRPr="00A834C8" w:rsidRDefault="00867C83" w:rsidP="00867C83">
      <w:pPr>
        <w:autoSpaceDE w:val="0"/>
        <w:autoSpaceDN w:val="0"/>
        <w:adjustRightInd w:val="0"/>
        <w:jc w:val="both"/>
        <w:rPr>
          <w:rFonts w:ascii="Times New Roman" w:eastAsia="Times New Roman" w:hAnsi="Times New Roman" w:cs="Times New Roman"/>
          <w:bCs/>
          <w:iCs/>
          <w:sz w:val="28"/>
          <w:szCs w:val="32"/>
        </w:rPr>
      </w:pPr>
      <w:r w:rsidRPr="00A834C8">
        <w:rPr>
          <w:rFonts w:ascii="Times New Roman" w:eastAsia="Times New Roman" w:hAnsi="Times New Roman" w:cs="Times New Roman"/>
          <w:bCs/>
          <w:iCs/>
          <w:sz w:val="28"/>
          <w:szCs w:val="32"/>
        </w:rPr>
        <w:t>66.11 Управління фінансовими ринками</w:t>
      </w:r>
    </w:p>
    <w:p w14:paraId="6C0DCD25" w14:textId="77777777" w:rsidR="00867C83" w:rsidRPr="00A834C8" w:rsidRDefault="00867C83" w:rsidP="00867C83">
      <w:pPr>
        <w:autoSpaceDE w:val="0"/>
        <w:autoSpaceDN w:val="0"/>
        <w:adjustRightInd w:val="0"/>
        <w:jc w:val="both"/>
        <w:rPr>
          <w:rFonts w:ascii="Times New Roman" w:eastAsia="Times New Roman" w:hAnsi="Times New Roman" w:cs="Times New Roman"/>
          <w:bCs/>
          <w:iCs/>
          <w:sz w:val="28"/>
          <w:szCs w:val="32"/>
        </w:rPr>
      </w:pPr>
      <w:r w:rsidRPr="00A834C8">
        <w:rPr>
          <w:rFonts w:ascii="Times New Roman" w:eastAsia="Times New Roman" w:hAnsi="Times New Roman" w:cs="Times New Roman"/>
          <w:bCs/>
          <w:iCs/>
          <w:sz w:val="28"/>
          <w:szCs w:val="32"/>
        </w:rPr>
        <w:t>66.12 Посередництво за договорами по цінних паперах або товарах</w:t>
      </w:r>
    </w:p>
    <w:p w14:paraId="688405FE" w14:textId="77777777" w:rsidR="00867C83" w:rsidRPr="00A834C8" w:rsidRDefault="00867C83" w:rsidP="00867C83">
      <w:pPr>
        <w:autoSpaceDE w:val="0"/>
        <w:autoSpaceDN w:val="0"/>
        <w:adjustRightInd w:val="0"/>
        <w:jc w:val="both"/>
        <w:rPr>
          <w:rFonts w:ascii="Times New Roman" w:eastAsia="Times New Roman" w:hAnsi="Times New Roman" w:cs="Times New Roman"/>
          <w:bCs/>
          <w:iCs/>
          <w:sz w:val="28"/>
          <w:szCs w:val="32"/>
        </w:rPr>
      </w:pPr>
      <w:r w:rsidRPr="00A834C8">
        <w:rPr>
          <w:rFonts w:ascii="Times New Roman" w:eastAsia="Times New Roman" w:hAnsi="Times New Roman" w:cs="Times New Roman"/>
          <w:bCs/>
          <w:iCs/>
          <w:sz w:val="28"/>
          <w:szCs w:val="32"/>
        </w:rPr>
        <w:lastRenderedPageBreak/>
        <w:t>66.19 Інша допоміжна діяльність у сфері фінансових послуг, крім страхування і пенсійного забезпечення.</w:t>
      </w:r>
    </w:p>
    <w:p w14:paraId="2BE6BD5D" w14:textId="77777777" w:rsidR="00867C83" w:rsidRPr="00A834C8" w:rsidRDefault="00867C83" w:rsidP="00867C83">
      <w:pPr>
        <w:autoSpaceDE w:val="0"/>
        <w:autoSpaceDN w:val="0"/>
        <w:adjustRightInd w:val="0"/>
        <w:jc w:val="both"/>
        <w:rPr>
          <w:rFonts w:ascii="Times New Roman" w:eastAsia="Times New Roman" w:hAnsi="Times New Roman" w:cs="Times New Roman"/>
          <w:bCs/>
          <w:iCs/>
          <w:sz w:val="28"/>
          <w:szCs w:val="32"/>
        </w:rPr>
      </w:pPr>
      <w:r w:rsidRPr="00A834C8">
        <w:rPr>
          <w:rFonts w:ascii="Times New Roman" w:eastAsia="Times New Roman" w:hAnsi="Times New Roman" w:cs="Times New Roman"/>
          <w:bCs/>
          <w:iCs/>
          <w:sz w:val="28"/>
          <w:szCs w:val="32"/>
        </w:rPr>
        <w:t>66.2 Допоміжна діяльність у сфері страхування та пенсійного забезпечення</w:t>
      </w:r>
    </w:p>
    <w:p w14:paraId="4DFB5554" w14:textId="77777777" w:rsidR="00867C83" w:rsidRPr="00A834C8" w:rsidRDefault="00867C83" w:rsidP="00867C83">
      <w:pPr>
        <w:autoSpaceDE w:val="0"/>
        <w:autoSpaceDN w:val="0"/>
        <w:adjustRightInd w:val="0"/>
        <w:jc w:val="both"/>
        <w:rPr>
          <w:rFonts w:ascii="Times New Roman" w:eastAsia="Calibri" w:hAnsi="Times New Roman" w:cs="Times New Roman"/>
          <w:sz w:val="28"/>
          <w:szCs w:val="28"/>
        </w:rPr>
      </w:pPr>
      <w:r w:rsidRPr="00A834C8">
        <w:rPr>
          <w:rFonts w:ascii="Times New Roman" w:eastAsia="Calibri" w:hAnsi="Times New Roman" w:cs="Times New Roman"/>
          <w:sz w:val="28"/>
          <w:szCs w:val="28"/>
        </w:rPr>
        <w:t>66.21 Оцінювання ризиків та завданої шкоди</w:t>
      </w:r>
    </w:p>
    <w:p w14:paraId="4A729930" w14:textId="77777777" w:rsidR="00867C83" w:rsidRPr="008B440E" w:rsidRDefault="00867C83" w:rsidP="00867C83">
      <w:pPr>
        <w:autoSpaceDE w:val="0"/>
        <w:autoSpaceDN w:val="0"/>
        <w:adjustRightInd w:val="0"/>
        <w:jc w:val="both"/>
        <w:rPr>
          <w:rFonts w:ascii="Times New Roman" w:eastAsia="Calibri" w:hAnsi="Times New Roman" w:cs="Times New Roman"/>
          <w:sz w:val="28"/>
          <w:szCs w:val="28"/>
        </w:rPr>
      </w:pPr>
      <w:r w:rsidRPr="008B440E">
        <w:rPr>
          <w:rFonts w:ascii="Times New Roman" w:eastAsia="Calibri" w:hAnsi="Times New Roman" w:cs="Times New Roman"/>
          <w:sz w:val="28"/>
          <w:szCs w:val="28"/>
        </w:rPr>
        <w:t>66.22 Діяльність страхових агентів та брокерів</w:t>
      </w:r>
    </w:p>
    <w:p w14:paraId="296BB0B0" w14:textId="77777777" w:rsidR="00867C83" w:rsidRPr="008B440E" w:rsidRDefault="00867C83" w:rsidP="00867C83">
      <w:pPr>
        <w:autoSpaceDE w:val="0"/>
        <w:autoSpaceDN w:val="0"/>
        <w:adjustRightInd w:val="0"/>
        <w:jc w:val="both"/>
        <w:rPr>
          <w:rFonts w:ascii="Times New Roman" w:eastAsia="Calibri" w:hAnsi="Times New Roman" w:cs="Times New Roman"/>
          <w:sz w:val="28"/>
          <w:szCs w:val="28"/>
        </w:rPr>
      </w:pPr>
      <w:r w:rsidRPr="008B440E">
        <w:rPr>
          <w:rFonts w:ascii="Times New Roman" w:eastAsia="Calibri" w:hAnsi="Times New Roman" w:cs="Times New Roman"/>
          <w:sz w:val="28"/>
          <w:szCs w:val="28"/>
        </w:rPr>
        <w:t>66.3 Управління фондами</w:t>
      </w:r>
    </w:p>
    <w:p w14:paraId="23661925" w14:textId="77777777" w:rsidR="00867C83" w:rsidRPr="008B440E" w:rsidRDefault="00867C83" w:rsidP="00867C83">
      <w:pPr>
        <w:autoSpaceDE w:val="0"/>
        <w:autoSpaceDN w:val="0"/>
        <w:adjustRightInd w:val="0"/>
        <w:jc w:val="both"/>
        <w:rPr>
          <w:rFonts w:ascii="Times New Roman" w:eastAsia="Calibri" w:hAnsi="Times New Roman" w:cs="Times New Roman"/>
          <w:sz w:val="28"/>
          <w:szCs w:val="28"/>
        </w:rPr>
      </w:pPr>
      <w:r w:rsidRPr="008B440E">
        <w:rPr>
          <w:rFonts w:ascii="Times New Roman" w:eastAsia="Calibri" w:hAnsi="Times New Roman" w:cs="Times New Roman"/>
          <w:sz w:val="28"/>
          <w:szCs w:val="28"/>
        </w:rPr>
        <w:t>Секція L Операції з нерухомим майном</w:t>
      </w:r>
    </w:p>
    <w:p w14:paraId="1EDF65AD" w14:textId="77777777" w:rsidR="00867C83" w:rsidRPr="008B440E" w:rsidRDefault="00867C83" w:rsidP="00867C83">
      <w:pPr>
        <w:autoSpaceDE w:val="0"/>
        <w:autoSpaceDN w:val="0"/>
        <w:adjustRightInd w:val="0"/>
        <w:jc w:val="both"/>
        <w:rPr>
          <w:rFonts w:ascii="Times New Roman" w:eastAsia="Calibri" w:hAnsi="Times New Roman" w:cs="Times New Roman"/>
          <w:sz w:val="28"/>
          <w:szCs w:val="28"/>
        </w:rPr>
      </w:pPr>
      <w:r w:rsidRPr="008B440E">
        <w:rPr>
          <w:rFonts w:ascii="Times New Roman" w:eastAsia="Calibri" w:hAnsi="Times New Roman" w:cs="Times New Roman"/>
          <w:sz w:val="28"/>
          <w:szCs w:val="28"/>
        </w:rPr>
        <w:t>68 Операції з нерухомим майном</w:t>
      </w:r>
    </w:p>
    <w:p w14:paraId="7B4C7164" w14:textId="77777777" w:rsidR="00867C83" w:rsidRPr="008B440E" w:rsidRDefault="00867C83" w:rsidP="00867C83">
      <w:pPr>
        <w:autoSpaceDE w:val="0"/>
        <w:autoSpaceDN w:val="0"/>
        <w:adjustRightInd w:val="0"/>
        <w:jc w:val="both"/>
        <w:rPr>
          <w:rFonts w:ascii="Times New Roman" w:eastAsia="Calibri" w:hAnsi="Times New Roman" w:cs="Times New Roman"/>
          <w:sz w:val="28"/>
          <w:szCs w:val="28"/>
        </w:rPr>
      </w:pPr>
      <w:r w:rsidRPr="008B440E">
        <w:rPr>
          <w:rFonts w:ascii="Times New Roman" w:eastAsia="Calibri" w:hAnsi="Times New Roman" w:cs="Times New Roman"/>
          <w:sz w:val="28"/>
          <w:szCs w:val="28"/>
        </w:rPr>
        <w:t xml:space="preserve">68.1 Купівлі та продаж власного нерухомого майна </w:t>
      </w:r>
    </w:p>
    <w:p w14:paraId="3EA6F779" w14:textId="77777777" w:rsidR="00867C83" w:rsidRPr="008B440E" w:rsidRDefault="00867C83" w:rsidP="00867C83">
      <w:pPr>
        <w:autoSpaceDE w:val="0"/>
        <w:autoSpaceDN w:val="0"/>
        <w:adjustRightInd w:val="0"/>
        <w:jc w:val="both"/>
        <w:rPr>
          <w:rFonts w:ascii="Times New Roman" w:eastAsia="Calibri" w:hAnsi="Times New Roman" w:cs="Times New Roman"/>
          <w:sz w:val="28"/>
          <w:szCs w:val="28"/>
        </w:rPr>
      </w:pPr>
      <w:r w:rsidRPr="008B440E">
        <w:rPr>
          <w:rFonts w:ascii="Times New Roman" w:eastAsia="Calibri" w:hAnsi="Times New Roman" w:cs="Times New Roman"/>
          <w:sz w:val="28"/>
          <w:szCs w:val="28"/>
        </w:rPr>
        <w:t>68.2 Надання в оренду й експлуатація власного чи орендованого нерухомого майна</w:t>
      </w:r>
    </w:p>
    <w:p w14:paraId="1AF24000" w14:textId="2670B766" w:rsidR="0038685A" w:rsidRDefault="00867C83" w:rsidP="00302810">
      <w:pPr>
        <w:jc w:val="both"/>
        <w:rPr>
          <w:rFonts w:ascii="Times New Roman" w:eastAsia="Times New Roman" w:hAnsi="Times New Roman" w:cs="Times New Roman"/>
          <w:bCs/>
          <w:iCs/>
          <w:noProof/>
          <w:sz w:val="28"/>
          <w:szCs w:val="32"/>
          <w:lang w:val="ru-RU"/>
        </w:rPr>
      </w:pPr>
      <w:r w:rsidRPr="008B440E">
        <w:rPr>
          <w:rFonts w:ascii="Times New Roman" w:eastAsia="Calibri" w:hAnsi="Times New Roman" w:cs="Times New Roman"/>
          <w:sz w:val="28"/>
          <w:szCs w:val="28"/>
        </w:rPr>
        <w:t>68.3 Операції з нерухомим майном за винагороду або на основі контракту</w:t>
      </w:r>
    </w:p>
    <w:p w14:paraId="4FAF4429" w14:textId="77777777" w:rsidR="00E23FF9" w:rsidRDefault="00E23FF9" w:rsidP="00E23FF9">
      <w:pPr>
        <w:ind w:firstLine="851"/>
        <w:rPr>
          <w:rFonts w:ascii="Times New Roman" w:eastAsia="Calibri" w:hAnsi="Times New Roman" w:cs="Times New Roman"/>
          <w:bCs/>
          <w:iCs/>
          <w:sz w:val="28"/>
          <w:szCs w:val="28"/>
        </w:rPr>
      </w:pPr>
    </w:p>
    <w:p w14:paraId="2C1C13A6" w14:textId="59988A20" w:rsidR="00867C83" w:rsidRPr="00E23FF9" w:rsidRDefault="00867C83" w:rsidP="00302810">
      <w:pPr>
        <w:ind w:firstLine="851"/>
        <w:rPr>
          <w:rFonts w:ascii="Times New Roman" w:eastAsia="Calibri" w:hAnsi="Times New Roman" w:cs="Times New Roman"/>
          <w:sz w:val="28"/>
          <w:szCs w:val="28"/>
        </w:rPr>
      </w:pPr>
      <w:r w:rsidRPr="00302810">
        <w:rPr>
          <w:rFonts w:ascii="Times New Roman" w:eastAsia="Calibri" w:hAnsi="Times New Roman" w:cs="Times New Roman"/>
          <w:bCs/>
          <w:iCs/>
          <w:sz w:val="28"/>
          <w:szCs w:val="28"/>
        </w:rPr>
        <w:t>Фахівець здат</w:t>
      </w:r>
      <w:r w:rsidR="000A1662">
        <w:rPr>
          <w:rFonts w:ascii="Times New Roman" w:eastAsia="Calibri" w:hAnsi="Times New Roman" w:cs="Times New Roman"/>
          <w:bCs/>
          <w:iCs/>
          <w:sz w:val="28"/>
          <w:szCs w:val="28"/>
        </w:rPr>
        <w:t>ен</w:t>
      </w:r>
      <w:r w:rsidRPr="00302810">
        <w:rPr>
          <w:rFonts w:ascii="Times New Roman" w:eastAsia="Calibri" w:hAnsi="Times New Roman" w:cs="Times New Roman"/>
          <w:bCs/>
          <w:iCs/>
          <w:sz w:val="28"/>
          <w:szCs w:val="28"/>
        </w:rPr>
        <w:t xml:space="preserve"> виконувати зазначені професійні роботи за Національним класифікатором України: «Класифікатор професій» ДК 003:2010</w:t>
      </w:r>
      <w:r w:rsidRPr="00E23FF9">
        <w:rPr>
          <w:rFonts w:ascii="Times New Roman" w:eastAsia="Calibri" w:hAnsi="Times New Roman" w:cs="Times New Roman"/>
          <w:bCs/>
          <w:iCs/>
          <w:sz w:val="28"/>
          <w:szCs w:val="28"/>
        </w:rPr>
        <w:t>:</w:t>
      </w:r>
    </w:p>
    <w:p w14:paraId="2E76692A" w14:textId="77777777" w:rsidR="00867C83" w:rsidRPr="00473596" w:rsidRDefault="00867C83" w:rsidP="00867C83">
      <w:pPr>
        <w:autoSpaceDE w:val="0"/>
        <w:autoSpaceDN w:val="0"/>
        <w:adjustRightInd w:val="0"/>
        <w:spacing w:before="60"/>
        <w:jc w:val="both"/>
        <w:rPr>
          <w:rFonts w:ascii="Times New Roman" w:hAnsi="Times New Roman" w:cs="Times New Roman"/>
          <w:sz w:val="28"/>
          <w:szCs w:val="28"/>
        </w:rPr>
      </w:pPr>
      <w:r w:rsidRPr="00473596">
        <w:rPr>
          <w:rFonts w:ascii="Times New Roman" w:hAnsi="Times New Roman" w:cs="Times New Roman"/>
          <w:sz w:val="28"/>
          <w:szCs w:val="28"/>
        </w:rPr>
        <w:t>341 Фахівці в галузі фінансів та торгівлі</w:t>
      </w:r>
    </w:p>
    <w:p w14:paraId="0FAD3FC3" w14:textId="7CEB038B" w:rsidR="00867C83" w:rsidRPr="00473596" w:rsidRDefault="00867C83" w:rsidP="00867C83">
      <w:pPr>
        <w:autoSpaceDE w:val="0"/>
        <w:autoSpaceDN w:val="0"/>
        <w:adjustRightInd w:val="0"/>
        <w:spacing w:before="60"/>
        <w:jc w:val="both"/>
        <w:rPr>
          <w:rFonts w:ascii="Times New Roman" w:hAnsi="Times New Roman" w:cs="Times New Roman"/>
          <w:sz w:val="28"/>
          <w:szCs w:val="28"/>
        </w:rPr>
      </w:pPr>
      <w:r w:rsidRPr="00473596">
        <w:rPr>
          <w:rFonts w:ascii="Times New Roman" w:hAnsi="Times New Roman" w:cs="Times New Roman"/>
          <w:sz w:val="28"/>
          <w:szCs w:val="28"/>
        </w:rPr>
        <w:t>3411</w:t>
      </w:r>
      <w:r w:rsidR="000A1662">
        <w:rPr>
          <w:rFonts w:ascii="Times New Roman" w:hAnsi="Times New Roman" w:cs="Times New Roman"/>
          <w:sz w:val="28"/>
          <w:szCs w:val="28"/>
        </w:rPr>
        <w:t> </w:t>
      </w:r>
      <w:r w:rsidRPr="00473596">
        <w:rPr>
          <w:rFonts w:ascii="Times New Roman" w:hAnsi="Times New Roman" w:cs="Times New Roman"/>
          <w:sz w:val="28"/>
          <w:szCs w:val="28"/>
        </w:rPr>
        <w:t>Дилери</w:t>
      </w:r>
      <w:r>
        <w:rPr>
          <w:rFonts w:ascii="Times New Roman" w:hAnsi="Times New Roman" w:cs="Times New Roman"/>
          <w:sz w:val="28"/>
          <w:szCs w:val="28"/>
        </w:rPr>
        <w:t xml:space="preserve"> (біржові торгівці за свій рахунок)</w:t>
      </w:r>
      <w:r w:rsidRPr="00473596">
        <w:rPr>
          <w:rFonts w:ascii="Times New Roman" w:hAnsi="Times New Roman" w:cs="Times New Roman"/>
          <w:sz w:val="28"/>
          <w:szCs w:val="28"/>
        </w:rPr>
        <w:t xml:space="preserve"> та брокери (</w:t>
      </w:r>
      <w:r>
        <w:rPr>
          <w:rFonts w:ascii="Times New Roman" w:hAnsi="Times New Roman" w:cs="Times New Roman"/>
          <w:sz w:val="28"/>
          <w:szCs w:val="28"/>
        </w:rPr>
        <w:t>посередники</w:t>
      </w:r>
      <w:r w:rsidRPr="00473596">
        <w:rPr>
          <w:rFonts w:ascii="Times New Roman" w:hAnsi="Times New Roman" w:cs="Times New Roman"/>
          <w:sz w:val="28"/>
          <w:szCs w:val="28"/>
        </w:rPr>
        <w:t>)</w:t>
      </w:r>
      <w:r>
        <w:rPr>
          <w:rFonts w:ascii="Times New Roman" w:hAnsi="Times New Roman" w:cs="Times New Roman"/>
          <w:sz w:val="28"/>
          <w:szCs w:val="28"/>
        </w:rPr>
        <w:t xml:space="preserve"> із заставних та фінансових операцій</w:t>
      </w:r>
    </w:p>
    <w:p w14:paraId="0473C49B" w14:textId="77777777" w:rsidR="00867C83" w:rsidRDefault="00867C83" w:rsidP="00867C83">
      <w:pPr>
        <w:autoSpaceDE w:val="0"/>
        <w:autoSpaceDN w:val="0"/>
        <w:adjustRightInd w:val="0"/>
        <w:spacing w:before="60"/>
        <w:jc w:val="both"/>
        <w:rPr>
          <w:rFonts w:ascii="Times New Roman" w:hAnsi="Times New Roman" w:cs="Times New Roman"/>
          <w:sz w:val="28"/>
          <w:szCs w:val="28"/>
        </w:rPr>
      </w:pPr>
      <w:r w:rsidRPr="00473596">
        <w:rPr>
          <w:rFonts w:ascii="Times New Roman" w:hAnsi="Times New Roman" w:cs="Times New Roman"/>
          <w:sz w:val="28"/>
          <w:szCs w:val="28"/>
        </w:rPr>
        <w:t xml:space="preserve">3412 Агент страховий </w:t>
      </w:r>
    </w:p>
    <w:p w14:paraId="684A1A97" w14:textId="77777777" w:rsidR="00867C83" w:rsidRDefault="00867C83" w:rsidP="00867C83">
      <w:pPr>
        <w:autoSpaceDE w:val="0"/>
        <w:autoSpaceDN w:val="0"/>
        <w:adjustRightInd w:val="0"/>
        <w:spacing w:before="60"/>
        <w:jc w:val="both"/>
        <w:rPr>
          <w:rFonts w:ascii="Times New Roman" w:hAnsi="Times New Roman" w:cs="Times New Roman"/>
          <w:sz w:val="28"/>
          <w:szCs w:val="28"/>
        </w:rPr>
      </w:pPr>
      <w:r w:rsidRPr="00473596">
        <w:rPr>
          <w:rFonts w:ascii="Times New Roman" w:hAnsi="Times New Roman" w:cs="Times New Roman"/>
          <w:sz w:val="28"/>
          <w:szCs w:val="28"/>
        </w:rPr>
        <w:t xml:space="preserve">3419 Інші фахівці в галузі фінансів і торгівлі </w:t>
      </w:r>
    </w:p>
    <w:p w14:paraId="7DEAFA1A" w14:textId="77777777" w:rsidR="00867C83" w:rsidRDefault="00867C83" w:rsidP="00867C83">
      <w:pPr>
        <w:autoSpaceDE w:val="0"/>
        <w:autoSpaceDN w:val="0"/>
        <w:adjustRightInd w:val="0"/>
        <w:spacing w:before="60"/>
        <w:jc w:val="both"/>
        <w:rPr>
          <w:rFonts w:ascii="Times New Roman" w:hAnsi="Times New Roman" w:cs="Times New Roman"/>
          <w:sz w:val="28"/>
          <w:szCs w:val="28"/>
        </w:rPr>
      </w:pPr>
      <w:r>
        <w:rPr>
          <w:rFonts w:ascii="Times New Roman" w:hAnsi="Times New Roman" w:cs="Times New Roman"/>
          <w:sz w:val="28"/>
          <w:szCs w:val="28"/>
        </w:rPr>
        <w:t>3419 І</w:t>
      </w:r>
      <w:r w:rsidRPr="00473596">
        <w:rPr>
          <w:rFonts w:ascii="Times New Roman" w:hAnsi="Times New Roman" w:cs="Times New Roman"/>
          <w:sz w:val="28"/>
          <w:szCs w:val="28"/>
        </w:rPr>
        <w:t>нспектор з організації інкасації та перевезення цінностей</w:t>
      </w:r>
    </w:p>
    <w:p w14:paraId="3A89C330" w14:textId="77777777" w:rsidR="00867C83" w:rsidRDefault="00867C83" w:rsidP="00867C83">
      <w:pPr>
        <w:autoSpaceDE w:val="0"/>
        <w:autoSpaceDN w:val="0"/>
        <w:adjustRightInd w:val="0"/>
        <w:spacing w:before="60"/>
        <w:jc w:val="both"/>
        <w:rPr>
          <w:rFonts w:ascii="Times New Roman" w:hAnsi="Times New Roman" w:cs="Times New Roman"/>
          <w:sz w:val="28"/>
          <w:szCs w:val="28"/>
        </w:rPr>
      </w:pPr>
      <w:r>
        <w:rPr>
          <w:rFonts w:ascii="Times New Roman" w:hAnsi="Times New Roman" w:cs="Times New Roman"/>
          <w:sz w:val="28"/>
          <w:szCs w:val="28"/>
        </w:rPr>
        <w:t>3419 І</w:t>
      </w:r>
      <w:r w:rsidRPr="00473596">
        <w:rPr>
          <w:rFonts w:ascii="Times New Roman" w:hAnsi="Times New Roman" w:cs="Times New Roman"/>
          <w:sz w:val="28"/>
          <w:szCs w:val="28"/>
        </w:rPr>
        <w:t>нс</w:t>
      </w:r>
      <w:r w:rsidRPr="00473596">
        <w:rPr>
          <w:rFonts w:ascii="Times New Roman" w:hAnsi="Times New Roman" w:cs="Times New Roman"/>
          <w:sz w:val="28"/>
          <w:szCs w:val="28"/>
        </w:rPr>
        <w:softHyphen/>
        <w:t>пектор кредитний</w:t>
      </w:r>
    </w:p>
    <w:p w14:paraId="5211D922" w14:textId="77777777" w:rsidR="00867C83" w:rsidRDefault="00867C83" w:rsidP="00867C83">
      <w:pPr>
        <w:autoSpaceDE w:val="0"/>
        <w:autoSpaceDN w:val="0"/>
        <w:adjustRightInd w:val="0"/>
        <w:spacing w:before="60"/>
        <w:jc w:val="both"/>
        <w:rPr>
          <w:rFonts w:ascii="Times New Roman" w:hAnsi="Times New Roman" w:cs="Times New Roman"/>
          <w:sz w:val="28"/>
          <w:szCs w:val="28"/>
        </w:rPr>
      </w:pPr>
      <w:r>
        <w:rPr>
          <w:rFonts w:ascii="Times New Roman" w:hAnsi="Times New Roman" w:cs="Times New Roman"/>
          <w:sz w:val="28"/>
          <w:szCs w:val="28"/>
        </w:rPr>
        <w:t>3419 І</w:t>
      </w:r>
      <w:r w:rsidRPr="00473596">
        <w:rPr>
          <w:rFonts w:ascii="Times New Roman" w:hAnsi="Times New Roman" w:cs="Times New Roman"/>
          <w:sz w:val="28"/>
          <w:szCs w:val="28"/>
        </w:rPr>
        <w:t xml:space="preserve">нспектор обмінного пункту </w:t>
      </w:r>
    </w:p>
    <w:p w14:paraId="11C3DF3F" w14:textId="77777777" w:rsidR="00867C83" w:rsidRDefault="00867C83" w:rsidP="00867C83">
      <w:pPr>
        <w:autoSpaceDE w:val="0"/>
        <w:autoSpaceDN w:val="0"/>
        <w:adjustRightInd w:val="0"/>
        <w:spacing w:before="60"/>
        <w:jc w:val="both"/>
        <w:rPr>
          <w:rFonts w:ascii="Times New Roman" w:hAnsi="Times New Roman" w:cs="Times New Roman"/>
          <w:sz w:val="28"/>
          <w:szCs w:val="28"/>
        </w:rPr>
      </w:pPr>
      <w:r w:rsidRPr="00473596">
        <w:rPr>
          <w:rFonts w:ascii="Times New Roman" w:hAnsi="Times New Roman" w:cs="Times New Roman"/>
          <w:sz w:val="28"/>
          <w:szCs w:val="28"/>
        </w:rPr>
        <w:t>3439 </w:t>
      </w:r>
      <w:r>
        <w:rPr>
          <w:rFonts w:ascii="Times New Roman" w:hAnsi="Times New Roman" w:cs="Times New Roman"/>
          <w:sz w:val="28"/>
          <w:szCs w:val="28"/>
        </w:rPr>
        <w:t>Інші технічні фахівці в галузі управління</w:t>
      </w:r>
    </w:p>
    <w:p w14:paraId="22582AF6" w14:textId="77777777" w:rsidR="00867C83" w:rsidRDefault="00867C83" w:rsidP="00867C83">
      <w:pPr>
        <w:autoSpaceDE w:val="0"/>
        <w:autoSpaceDN w:val="0"/>
        <w:adjustRightInd w:val="0"/>
        <w:spacing w:before="60"/>
        <w:jc w:val="both"/>
        <w:rPr>
          <w:rFonts w:ascii="Times New Roman" w:hAnsi="Times New Roman" w:cs="Times New Roman"/>
          <w:sz w:val="28"/>
          <w:szCs w:val="28"/>
        </w:rPr>
      </w:pPr>
      <w:r>
        <w:rPr>
          <w:rFonts w:ascii="Times New Roman" w:hAnsi="Times New Roman" w:cs="Times New Roman"/>
          <w:sz w:val="28"/>
          <w:szCs w:val="28"/>
        </w:rPr>
        <w:t xml:space="preserve">3439 </w:t>
      </w:r>
      <w:r w:rsidRPr="00473596">
        <w:rPr>
          <w:rFonts w:ascii="Times New Roman" w:hAnsi="Times New Roman" w:cs="Times New Roman"/>
          <w:sz w:val="28"/>
          <w:szCs w:val="28"/>
        </w:rPr>
        <w:t xml:space="preserve">Інспектор-ревізор </w:t>
      </w:r>
    </w:p>
    <w:p w14:paraId="2B74E640" w14:textId="77777777" w:rsidR="00867C83" w:rsidRDefault="00867C83" w:rsidP="00867C83">
      <w:pPr>
        <w:autoSpaceDE w:val="0"/>
        <w:autoSpaceDN w:val="0"/>
        <w:adjustRightInd w:val="0"/>
        <w:spacing w:before="60"/>
        <w:jc w:val="both"/>
        <w:rPr>
          <w:rFonts w:ascii="Times New Roman" w:hAnsi="Times New Roman" w:cs="Times New Roman"/>
          <w:sz w:val="28"/>
          <w:szCs w:val="28"/>
        </w:rPr>
      </w:pPr>
      <w:r>
        <w:rPr>
          <w:rFonts w:ascii="Times New Roman" w:hAnsi="Times New Roman" w:cs="Times New Roman"/>
          <w:sz w:val="28"/>
          <w:szCs w:val="28"/>
        </w:rPr>
        <w:t>3439 Р</w:t>
      </w:r>
      <w:r w:rsidRPr="00473596">
        <w:rPr>
          <w:rFonts w:ascii="Times New Roman" w:hAnsi="Times New Roman" w:cs="Times New Roman"/>
          <w:sz w:val="28"/>
          <w:szCs w:val="28"/>
        </w:rPr>
        <w:t>евізор</w:t>
      </w:r>
    </w:p>
    <w:p w14:paraId="3EB1F8A5" w14:textId="77777777" w:rsidR="00867C83" w:rsidRPr="00473596" w:rsidRDefault="00867C83" w:rsidP="00867C83">
      <w:pPr>
        <w:autoSpaceDE w:val="0"/>
        <w:autoSpaceDN w:val="0"/>
        <w:adjustRightInd w:val="0"/>
        <w:spacing w:before="60"/>
        <w:jc w:val="both"/>
        <w:rPr>
          <w:rFonts w:ascii="Times New Roman" w:hAnsi="Times New Roman" w:cs="Times New Roman"/>
          <w:sz w:val="28"/>
          <w:szCs w:val="28"/>
        </w:rPr>
      </w:pPr>
      <w:r>
        <w:rPr>
          <w:rFonts w:ascii="Times New Roman" w:hAnsi="Times New Roman" w:cs="Times New Roman"/>
          <w:sz w:val="28"/>
          <w:szCs w:val="28"/>
        </w:rPr>
        <w:t>3439 І</w:t>
      </w:r>
      <w:r w:rsidRPr="00473596">
        <w:rPr>
          <w:rFonts w:ascii="Times New Roman" w:hAnsi="Times New Roman" w:cs="Times New Roman"/>
          <w:sz w:val="28"/>
          <w:szCs w:val="28"/>
        </w:rPr>
        <w:t>нспектор з інвентари</w:t>
      </w:r>
      <w:r w:rsidRPr="00473596">
        <w:rPr>
          <w:rFonts w:ascii="Times New Roman" w:hAnsi="Times New Roman" w:cs="Times New Roman"/>
          <w:sz w:val="28"/>
          <w:szCs w:val="28"/>
        </w:rPr>
        <w:softHyphen/>
        <w:t>зації</w:t>
      </w:r>
    </w:p>
    <w:p w14:paraId="4C9CB226" w14:textId="77777777" w:rsidR="00867C83" w:rsidRDefault="00867C83" w:rsidP="00867C83">
      <w:pPr>
        <w:pStyle w:val="a9"/>
        <w:spacing w:before="60"/>
        <w:jc w:val="left"/>
        <w:rPr>
          <w:sz w:val="28"/>
          <w:szCs w:val="28"/>
        </w:rPr>
      </w:pPr>
      <w:r w:rsidRPr="00473596">
        <w:rPr>
          <w:sz w:val="28"/>
          <w:szCs w:val="28"/>
        </w:rPr>
        <w:t xml:space="preserve">3442 Інспектори податкової служби </w:t>
      </w:r>
    </w:p>
    <w:p w14:paraId="326B3E56" w14:textId="77777777" w:rsidR="00867C83" w:rsidRDefault="00867C83" w:rsidP="00867C83">
      <w:pPr>
        <w:pStyle w:val="a9"/>
        <w:spacing w:before="60"/>
        <w:jc w:val="left"/>
        <w:rPr>
          <w:sz w:val="28"/>
          <w:szCs w:val="28"/>
        </w:rPr>
      </w:pPr>
      <w:r>
        <w:rPr>
          <w:sz w:val="28"/>
          <w:szCs w:val="28"/>
        </w:rPr>
        <w:t>3442 І</w:t>
      </w:r>
      <w:r w:rsidRPr="00473596">
        <w:rPr>
          <w:sz w:val="28"/>
          <w:szCs w:val="28"/>
        </w:rPr>
        <w:t>нспектор з контролю за цінами</w:t>
      </w:r>
    </w:p>
    <w:p w14:paraId="57433D9C" w14:textId="77777777" w:rsidR="00867C83" w:rsidRPr="00473596" w:rsidRDefault="00867C83" w:rsidP="00867C83">
      <w:pPr>
        <w:pStyle w:val="a9"/>
        <w:spacing w:before="60"/>
        <w:jc w:val="left"/>
        <w:rPr>
          <w:sz w:val="28"/>
          <w:szCs w:val="28"/>
        </w:rPr>
      </w:pPr>
      <w:r>
        <w:rPr>
          <w:sz w:val="28"/>
          <w:szCs w:val="28"/>
        </w:rPr>
        <w:t>3442 Р</w:t>
      </w:r>
      <w:r w:rsidRPr="00473596">
        <w:rPr>
          <w:sz w:val="28"/>
          <w:szCs w:val="28"/>
        </w:rPr>
        <w:t>евізор-інспектор податковий</w:t>
      </w:r>
    </w:p>
    <w:p w14:paraId="28CDA128" w14:textId="77777777" w:rsidR="00D71E2F" w:rsidRDefault="00D71E2F" w:rsidP="00E23FF9">
      <w:pPr>
        <w:ind w:firstLine="709"/>
        <w:jc w:val="both"/>
        <w:rPr>
          <w:rFonts w:ascii="Times New Roman" w:eastAsia="Calibri" w:hAnsi="Times New Roman" w:cs="Times New Roman"/>
          <w:sz w:val="28"/>
          <w:szCs w:val="28"/>
        </w:rPr>
      </w:pPr>
    </w:p>
    <w:p w14:paraId="7836FE10" w14:textId="277AB064" w:rsidR="00E23FF9" w:rsidRPr="00D51655" w:rsidRDefault="00E23FF9" w:rsidP="00E23FF9">
      <w:pPr>
        <w:ind w:firstLine="709"/>
        <w:jc w:val="both"/>
        <w:rPr>
          <w:rFonts w:ascii="Times New Roman" w:eastAsia="Calibri" w:hAnsi="Times New Roman" w:cs="Times New Roman"/>
          <w:sz w:val="28"/>
          <w:szCs w:val="28"/>
        </w:rPr>
      </w:pPr>
      <w:r w:rsidRPr="00D51655">
        <w:rPr>
          <w:rFonts w:ascii="Times New Roman" w:eastAsia="Calibri" w:hAnsi="Times New Roman" w:cs="Times New Roman"/>
          <w:sz w:val="28"/>
          <w:szCs w:val="28"/>
        </w:rPr>
        <w:t>Перелік посад, які може обіймати випускник, не є вичерпним.</w:t>
      </w:r>
    </w:p>
    <w:p w14:paraId="77460D24" w14:textId="77777777" w:rsidR="00867C83" w:rsidRPr="00302810" w:rsidRDefault="00867C83" w:rsidP="0038685A">
      <w:pPr>
        <w:ind w:firstLine="709"/>
        <w:jc w:val="both"/>
        <w:rPr>
          <w:rFonts w:ascii="Times New Roman" w:eastAsia="Times New Roman" w:hAnsi="Times New Roman" w:cs="Times New Roman"/>
          <w:bCs/>
          <w:iCs/>
          <w:noProof/>
          <w:sz w:val="28"/>
          <w:szCs w:val="32"/>
        </w:rPr>
      </w:pPr>
    </w:p>
    <w:p w14:paraId="5A8E0FDF" w14:textId="77777777" w:rsidR="0038685A" w:rsidRPr="00E865BD" w:rsidRDefault="0038685A" w:rsidP="00D71E2F">
      <w:pPr>
        <w:tabs>
          <w:tab w:val="left" w:pos="993"/>
        </w:tabs>
        <w:jc w:val="both"/>
        <w:rPr>
          <w:rFonts w:ascii="Times New Roman" w:eastAsia="Times New Roman" w:hAnsi="Times New Roman" w:cs="Times New Roman"/>
          <w:noProof/>
          <w:color w:val="000000"/>
          <w:sz w:val="28"/>
          <w:szCs w:val="28"/>
          <w:lang w:eastAsia="ru-RU"/>
        </w:rPr>
      </w:pPr>
      <w:r w:rsidRPr="00E865BD">
        <w:rPr>
          <w:rFonts w:ascii="Times New Roman" w:eastAsia="Times New Roman" w:hAnsi="Times New Roman" w:cs="Times New Roman"/>
          <w:noProof/>
          <w:color w:val="000000"/>
          <w:sz w:val="28"/>
          <w:szCs w:val="28"/>
          <w:lang w:eastAsia="ru-RU"/>
        </w:rPr>
        <w:t xml:space="preserve">Корисні посилання: </w:t>
      </w:r>
    </w:p>
    <w:p w14:paraId="0953578F" w14:textId="77777777" w:rsidR="00615CBF" w:rsidRPr="009B5796" w:rsidRDefault="00615CBF" w:rsidP="00615CBF">
      <w:pPr>
        <w:pStyle w:val="11"/>
        <w:tabs>
          <w:tab w:val="left" w:pos="426"/>
        </w:tabs>
        <w:ind w:left="426" w:hanging="426"/>
        <w:rPr>
          <w:rFonts w:ascii="Times New Roman" w:hAnsi="Times New Roman"/>
          <w:noProof/>
          <w:sz w:val="28"/>
          <w:szCs w:val="28"/>
          <w:lang w:val="uk-UA" w:eastAsia="uk-UA"/>
        </w:rPr>
      </w:pPr>
      <w:r w:rsidRPr="00E865BD">
        <w:rPr>
          <w:rFonts w:ascii="Times New Roman" w:hAnsi="Times New Roman"/>
          <w:sz w:val="28"/>
          <w:szCs w:val="28"/>
          <w:lang w:val="uk-UA" w:eastAsia="ru-RU"/>
        </w:rPr>
        <w:t>1.</w:t>
      </w:r>
      <w:r w:rsidRPr="00E865BD">
        <w:rPr>
          <w:rFonts w:ascii="Times New Roman" w:hAnsi="Times New Roman"/>
          <w:sz w:val="28"/>
          <w:szCs w:val="28"/>
          <w:lang w:val="uk-UA" w:eastAsia="ru-RU"/>
        </w:rPr>
        <w:tab/>
      </w:r>
      <w:r w:rsidRPr="009B5796">
        <w:rPr>
          <w:rFonts w:ascii="Times New Roman" w:hAnsi="Times New Roman"/>
          <w:noProof/>
          <w:color w:val="000000"/>
          <w:sz w:val="28"/>
          <w:szCs w:val="28"/>
          <w:lang w:val="uk-UA" w:eastAsia="uk-UA"/>
        </w:rPr>
        <w:t>Наказ Держспоживстандарту України від 11.10.2010 № 457 «Національний класифікатор України: «Класифікатор видів економічної діяльності» ДК 009:2010:. URL: http://kved.ukrstat.gov.ua/KVED2010/kv10_i.html</w:t>
      </w:r>
    </w:p>
    <w:p w14:paraId="5D52BDEC" w14:textId="1900D0A1" w:rsidR="00615CBF" w:rsidRPr="009B5796" w:rsidRDefault="00615CBF" w:rsidP="00615CBF">
      <w:pPr>
        <w:pStyle w:val="11"/>
        <w:numPr>
          <w:ilvl w:val="0"/>
          <w:numId w:val="7"/>
        </w:numPr>
        <w:tabs>
          <w:tab w:val="left" w:pos="426"/>
        </w:tabs>
        <w:ind w:left="426" w:hanging="426"/>
        <w:rPr>
          <w:rFonts w:ascii="Times New Roman" w:hAnsi="Times New Roman"/>
          <w:noProof/>
          <w:sz w:val="28"/>
          <w:szCs w:val="28"/>
          <w:lang w:val="uk-UA" w:eastAsia="uk-UA"/>
        </w:rPr>
      </w:pPr>
      <w:r w:rsidRPr="009B5796">
        <w:rPr>
          <w:rFonts w:ascii="Times New Roman" w:eastAsia="Calibri" w:hAnsi="Times New Roman"/>
          <w:noProof/>
          <w:color w:val="000000"/>
          <w:sz w:val="28"/>
          <w:szCs w:val="28"/>
          <w:lang w:val="uk-UA" w:eastAsia="uk-UA"/>
        </w:rPr>
        <w:t xml:space="preserve">Наказ Держспоживстандарту від 28.10.2010 № 327 «Національний класифікатор України. Класифікатор професій ДК 003:2010» </w:t>
      </w:r>
      <w:r w:rsidRPr="009B5796">
        <w:rPr>
          <w:rFonts w:ascii="Times New Roman" w:eastAsia="Calibri" w:hAnsi="Times New Roman"/>
          <w:noProof/>
          <w:color w:val="000000"/>
          <w:sz w:val="28"/>
          <w:szCs w:val="28"/>
          <w:lang w:val="uk-UA" w:eastAsia="uk-UA"/>
        </w:rPr>
        <w:br/>
      </w:r>
      <w:r w:rsidRPr="009B5796">
        <w:rPr>
          <w:rFonts w:ascii="Times New Roman" w:hAnsi="Times New Roman"/>
          <w:noProof/>
          <w:color w:val="000000"/>
          <w:sz w:val="28"/>
          <w:szCs w:val="28"/>
          <w:lang w:val="uk-UA" w:eastAsia="uk-UA"/>
        </w:rPr>
        <w:t xml:space="preserve">URL: </w:t>
      </w:r>
      <w:hyperlink r:id="rId14" w:anchor="Text" w:history="1">
        <w:r w:rsidRPr="009B5796">
          <w:rPr>
            <w:rFonts w:ascii="Times New Roman" w:eastAsia="Calibri" w:hAnsi="Times New Roman"/>
            <w:noProof/>
            <w:color w:val="000000"/>
            <w:sz w:val="28"/>
            <w:szCs w:val="28"/>
            <w:lang w:val="uk-UA" w:eastAsia="uk-UA"/>
          </w:rPr>
          <w:t>https://zakon.rada.gov.ua/rada/show/va327609-10#Text</w:t>
        </w:r>
      </w:hyperlink>
    </w:p>
    <w:p w14:paraId="4A4CF0AF" w14:textId="77777777" w:rsidR="00615CBF" w:rsidRPr="009B5796" w:rsidRDefault="00615CBF" w:rsidP="00615CBF">
      <w:pPr>
        <w:numPr>
          <w:ilvl w:val="0"/>
          <w:numId w:val="9"/>
        </w:numPr>
        <w:tabs>
          <w:tab w:val="left" w:pos="426"/>
        </w:tabs>
        <w:ind w:left="426" w:hanging="426"/>
        <w:rPr>
          <w:rFonts w:ascii="Times New Roman" w:eastAsia="Times New Roman" w:hAnsi="Times New Roman"/>
          <w:sz w:val="28"/>
          <w:szCs w:val="28"/>
          <w:lang w:eastAsia="ru-RU"/>
        </w:rPr>
      </w:pPr>
      <w:r w:rsidRPr="009B5796">
        <w:rPr>
          <w:rFonts w:ascii="Times New Roman" w:eastAsia="Times New Roman" w:hAnsi="Times New Roman"/>
          <w:sz w:val="28"/>
          <w:szCs w:val="28"/>
          <w:lang w:eastAsia="ru-RU"/>
        </w:rPr>
        <w:t xml:space="preserve">Стандарти і рекомендації щодо забезпечення якості в Європейському просторі вищої освіти (ESG) // URL:http://ihed.org.ua/images/pdf/standards-andguidelines_for_qa_in_the_ehea_2015.pdf . </w:t>
      </w:r>
    </w:p>
    <w:p w14:paraId="04BA3D46" w14:textId="77777777" w:rsidR="00615CBF" w:rsidRDefault="00615CBF" w:rsidP="00615CBF">
      <w:pPr>
        <w:tabs>
          <w:tab w:val="left" w:pos="426"/>
        </w:tabs>
        <w:ind w:left="426" w:hanging="426"/>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4</w:t>
      </w:r>
      <w:r w:rsidRPr="009B5796">
        <w:rPr>
          <w:rFonts w:ascii="Times New Roman" w:eastAsia="Times New Roman" w:hAnsi="Times New Roman"/>
          <w:sz w:val="28"/>
          <w:szCs w:val="28"/>
          <w:lang w:eastAsia="ru-RU"/>
        </w:rPr>
        <w:t>.</w:t>
      </w:r>
      <w:r w:rsidRPr="009B5796">
        <w:rPr>
          <w:rFonts w:ascii="Times New Roman" w:eastAsia="Times New Roman" w:hAnsi="Times New Roman"/>
          <w:sz w:val="28"/>
          <w:szCs w:val="28"/>
          <w:lang w:eastAsia="ru-RU"/>
        </w:rPr>
        <w:tab/>
        <w:t xml:space="preserve">Проект ЄС TUNING (приклади результатів навчання, компетентностей) –http://www. unideusto.org/tuningeu/ </w:t>
      </w:r>
    </w:p>
    <w:p w14:paraId="77CD55C8" w14:textId="77777777" w:rsidR="00615CBF" w:rsidRPr="009B5796" w:rsidRDefault="00615CBF" w:rsidP="00615CBF">
      <w:pPr>
        <w:tabs>
          <w:tab w:val="left" w:pos="426"/>
        </w:tabs>
        <w:ind w:left="426" w:hanging="426"/>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Pr="009B5796">
        <w:rPr>
          <w:rFonts w:ascii="Times New Roman" w:eastAsia="Times New Roman" w:hAnsi="Times New Roman"/>
          <w:sz w:val="28"/>
          <w:szCs w:val="28"/>
          <w:lang w:eastAsia="ru-RU"/>
        </w:rPr>
        <w:t>.</w:t>
      </w:r>
      <w:r w:rsidRPr="009B5796">
        <w:rPr>
          <w:rFonts w:ascii="Times New Roman" w:eastAsia="Times New Roman" w:hAnsi="Times New Roman"/>
          <w:sz w:val="28"/>
          <w:szCs w:val="28"/>
          <w:lang w:eastAsia="ru-RU"/>
        </w:rPr>
        <w:tab/>
        <w:t xml:space="preserve">ESG 2015 (Стандарти та рекомендації із забезпечення якості в ЄПВО) – https://ihed.org.ua/wp-content/uploads/2018/10/04 2016 ESG 2015.pdf </w:t>
      </w:r>
    </w:p>
    <w:p w14:paraId="1B60D212" w14:textId="77777777" w:rsidR="00615CBF" w:rsidRPr="009B5796" w:rsidRDefault="00615CBF" w:rsidP="00615CBF">
      <w:pPr>
        <w:tabs>
          <w:tab w:val="left" w:pos="426"/>
        </w:tabs>
        <w:ind w:left="426" w:hanging="426"/>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Pr="009B5796">
        <w:rPr>
          <w:rFonts w:ascii="Times New Roman" w:eastAsia="Times New Roman" w:hAnsi="Times New Roman"/>
          <w:sz w:val="28"/>
          <w:szCs w:val="28"/>
          <w:lang w:eastAsia="ru-RU"/>
        </w:rPr>
        <w:t>.</w:t>
      </w:r>
      <w:r w:rsidRPr="009B5796">
        <w:rPr>
          <w:rFonts w:ascii="Times New Roman" w:eastAsia="Times New Roman" w:hAnsi="Times New Roman"/>
          <w:sz w:val="28"/>
          <w:szCs w:val="28"/>
          <w:lang w:eastAsia="ru-RU"/>
        </w:rPr>
        <w:tab/>
        <w:t>EQF 2017 (Європейська рамка кваліфікацій) – https://publications.europa,eu/en/publication-detail/-/publication/ceead970-518f-1 1 е7- a5ca-01aa75ed71al/</w:t>
      </w:r>
      <w:r w:rsidRPr="00A12671">
        <w:rPr>
          <w:rFonts w:ascii="Times New Roman" w:eastAsia="Times New Roman" w:hAnsi="Times New Roman"/>
          <w:color w:val="000000"/>
          <w:sz w:val="28"/>
          <w:szCs w:val="28"/>
          <w:lang w:eastAsia="ru-RU"/>
        </w:rPr>
        <w:t>language-en; https</w:t>
      </w:r>
      <w:r w:rsidRPr="009B5796">
        <w:rPr>
          <w:rFonts w:ascii="Times New Roman" w:eastAsia="Times New Roman" w:hAnsi="Times New Roman"/>
          <w:sz w:val="28"/>
          <w:szCs w:val="28"/>
          <w:lang w:eastAsia="ru-RU"/>
        </w:rPr>
        <w:t xml:space="preserve">://ec.europa.eu/ploteus/content/descriptors-page </w:t>
      </w:r>
    </w:p>
    <w:p w14:paraId="6C67AC1E" w14:textId="77777777" w:rsidR="00615CBF" w:rsidRDefault="00615CBF" w:rsidP="00615CBF">
      <w:pPr>
        <w:tabs>
          <w:tab w:val="left" w:pos="426"/>
        </w:tabs>
        <w:ind w:left="426" w:hanging="426"/>
        <w:rPr>
          <w:rFonts w:ascii="Times New Roman" w:eastAsia="Times New Roman" w:hAnsi="Times New Roman"/>
          <w:sz w:val="28"/>
          <w:szCs w:val="28"/>
          <w:lang w:eastAsia="ru-RU"/>
        </w:rPr>
      </w:pPr>
      <w:r w:rsidRPr="00A12671">
        <w:rPr>
          <w:rFonts w:ascii="Times New Roman" w:eastAsia="Times New Roman" w:hAnsi="Times New Roman"/>
          <w:color w:val="000000"/>
          <w:sz w:val="28"/>
          <w:szCs w:val="28"/>
          <w:lang w:eastAsia="ru-RU"/>
        </w:rPr>
        <w:t>7.</w:t>
      </w:r>
      <w:r w:rsidRPr="00A12671">
        <w:rPr>
          <w:rFonts w:ascii="Times New Roman" w:eastAsia="Times New Roman" w:hAnsi="Times New Roman"/>
          <w:color w:val="000000"/>
          <w:sz w:val="28"/>
          <w:szCs w:val="28"/>
          <w:lang w:eastAsia="ru-RU"/>
        </w:rPr>
        <w:tab/>
        <w:t xml:space="preserve">QF EHEA 2018 (Рамка кваліфікацій ЄПВО) – </w:t>
      </w:r>
      <w:hyperlink r:id="rId15" w:history="1">
        <w:r w:rsidRPr="008B194B">
          <w:rPr>
            <w:rFonts w:ascii="Times New Roman" w:hAnsi="Times New Roman"/>
            <w:sz w:val="28"/>
            <w:szCs w:val="28"/>
            <w:lang w:eastAsia="ru-RU"/>
          </w:rPr>
          <w:t>http://www.ehea.info/Upload/document/ministerial declarations/EHEAParis2018 Communique AppendixIII 952778.pdf</w:t>
        </w:r>
      </w:hyperlink>
      <w:r w:rsidRPr="00A12671">
        <w:rPr>
          <w:rFonts w:ascii="Times New Roman" w:eastAsia="Times New Roman" w:hAnsi="Times New Roman"/>
          <w:color w:val="000000"/>
          <w:sz w:val="28"/>
          <w:szCs w:val="28"/>
          <w:lang w:eastAsia="ru-RU"/>
        </w:rPr>
        <w:t>.</w:t>
      </w:r>
    </w:p>
    <w:p w14:paraId="2ABAFC1F" w14:textId="77777777" w:rsidR="0038685A" w:rsidRPr="00E865BD" w:rsidRDefault="0038685A" w:rsidP="00615CBF">
      <w:pPr>
        <w:pStyle w:val="a3"/>
        <w:spacing w:before="0" w:beforeAutospacing="0" w:after="0" w:afterAutospacing="0"/>
        <w:rPr>
          <w:rFonts w:ascii="TimesNewRomanPS" w:hAnsi="TimesNewRomanPS"/>
          <w:b/>
          <w:bCs/>
          <w:noProof/>
          <w:sz w:val="28"/>
          <w:szCs w:val="28"/>
          <w:lang w:val="en-US"/>
        </w:rPr>
      </w:pPr>
    </w:p>
    <w:p w14:paraId="358A8980" w14:textId="77777777" w:rsidR="0038685A" w:rsidRDefault="0038685A" w:rsidP="00302810">
      <w:pPr>
        <w:pStyle w:val="a3"/>
        <w:spacing w:before="0" w:beforeAutospacing="0" w:after="0" w:afterAutospacing="0"/>
        <w:jc w:val="center"/>
        <w:rPr>
          <w:rFonts w:ascii="TimesNewRomanPS" w:hAnsi="TimesNewRomanPS"/>
          <w:b/>
          <w:bCs/>
          <w:noProof/>
          <w:sz w:val="28"/>
          <w:szCs w:val="28"/>
          <w:lang w:val="uk-UA"/>
        </w:rPr>
      </w:pPr>
    </w:p>
    <w:p w14:paraId="1EC9C686" w14:textId="77777777" w:rsidR="0038685A" w:rsidRDefault="0038685A" w:rsidP="00302810">
      <w:pPr>
        <w:pStyle w:val="a3"/>
        <w:spacing w:before="0" w:beforeAutospacing="0" w:after="0" w:afterAutospacing="0"/>
        <w:jc w:val="center"/>
        <w:rPr>
          <w:rFonts w:ascii="TimesNewRomanPS" w:hAnsi="TimesNewRomanPS"/>
          <w:b/>
          <w:bCs/>
          <w:noProof/>
          <w:sz w:val="28"/>
          <w:szCs w:val="28"/>
          <w:lang w:val="uk-UA"/>
        </w:rPr>
      </w:pPr>
    </w:p>
    <w:p w14:paraId="3C786184" w14:textId="77777777" w:rsidR="00F61E64" w:rsidRPr="00D744DE" w:rsidRDefault="00F61E64" w:rsidP="00302810">
      <w:pPr>
        <w:ind w:firstLine="709"/>
        <w:jc w:val="both"/>
        <w:rPr>
          <w:noProof/>
          <w:sz w:val="28"/>
          <w:szCs w:val="28"/>
        </w:rPr>
        <w:sectPr w:rsidR="00F61E64" w:rsidRPr="00D744DE" w:rsidSect="001C0C35">
          <w:headerReference w:type="default" r:id="rId16"/>
          <w:footerReference w:type="even" r:id="rId17"/>
          <w:pgSz w:w="11900" w:h="16840"/>
          <w:pgMar w:top="1134" w:right="843" w:bottom="851" w:left="1418" w:header="709" w:footer="709" w:gutter="0"/>
          <w:cols w:space="708"/>
          <w:titlePg/>
          <w:docGrid w:linePitch="360"/>
        </w:sectPr>
      </w:pPr>
    </w:p>
    <w:p w14:paraId="7141EADA" w14:textId="77777777" w:rsidR="00F23E3D" w:rsidRPr="000A1662" w:rsidRDefault="00F23E3D">
      <w:pPr>
        <w:jc w:val="right"/>
        <w:rPr>
          <w:rFonts w:ascii="Times New Roman" w:hAnsi="Times New Roman" w:cs="Times New Roman"/>
          <w:i/>
          <w:noProof/>
        </w:rPr>
      </w:pPr>
      <w:r w:rsidRPr="000A1662">
        <w:rPr>
          <w:rFonts w:ascii="Times New Roman" w:hAnsi="Times New Roman" w:cs="Times New Roman"/>
          <w:bCs/>
          <w:i/>
          <w:noProof/>
        </w:rPr>
        <w:lastRenderedPageBreak/>
        <w:t>Таблиця 1</w:t>
      </w:r>
    </w:p>
    <w:p w14:paraId="08DBAE9A" w14:textId="262E5F27" w:rsidR="00A85620" w:rsidRPr="00D744DE" w:rsidRDefault="00F23E3D">
      <w:pPr>
        <w:jc w:val="center"/>
        <w:rPr>
          <w:rFonts w:ascii="Times New Roman" w:hAnsi="Times New Roman" w:cs="Times New Roman"/>
          <w:b/>
          <w:bCs/>
          <w:noProof/>
          <w:sz w:val="28"/>
          <w:szCs w:val="28"/>
        </w:rPr>
      </w:pPr>
      <w:r w:rsidRPr="00D744DE">
        <w:rPr>
          <w:rFonts w:ascii="Times New Roman" w:hAnsi="Times New Roman" w:cs="Times New Roman"/>
          <w:b/>
          <w:bCs/>
          <w:noProof/>
          <w:sz w:val="28"/>
          <w:szCs w:val="28"/>
        </w:rPr>
        <w:t xml:space="preserve">Матриця відповідності визначених Стандартом компетентностей НРК </w:t>
      </w:r>
    </w:p>
    <w:tbl>
      <w:tblPr>
        <w:tblStyle w:val="a4"/>
        <w:tblW w:w="15236" w:type="dxa"/>
        <w:jc w:val="center"/>
        <w:tblLook w:val="04A0" w:firstRow="1" w:lastRow="0" w:firstColumn="1" w:lastColumn="0" w:noHBand="0" w:noVBand="1"/>
      </w:tblPr>
      <w:tblGrid>
        <w:gridCol w:w="3046"/>
        <w:gridCol w:w="3046"/>
        <w:gridCol w:w="3046"/>
        <w:gridCol w:w="3047"/>
        <w:gridCol w:w="3051"/>
      </w:tblGrid>
      <w:tr w:rsidR="00C13277" w:rsidRPr="00D744DE" w14:paraId="6BC27168" w14:textId="77777777" w:rsidTr="00C43569">
        <w:trPr>
          <w:trHeight w:val="231"/>
          <w:jc w:val="center"/>
        </w:trPr>
        <w:tc>
          <w:tcPr>
            <w:tcW w:w="3046" w:type="dxa"/>
            <w:vMerge w:val="restart"/>
          </w:tcPr>
          <w:p w14:paraId="6EC5F1BB" w14:textId="77777777" w:rsidR="00B84E73" w:rsidRPr="00D744DE" w:rsidRDefault="008E6571">
            <w:pPr>
              <w:jc w:val="center"/>
              <w:rPr>
                <w:rFonts w:ascii="Times New Roman" w:hAnsi="Times New Roman" w:cs="Times New Roman"/>
                <w:b/>
                <w:noProof/>
              </w:rPr>
            </w:pPr>
            <w:r w:rsidRPr="00D744DE">
              <w:rPr>
                <w:rFonts w:ascii="Times New Roman" w:hAnsi="Times New Roman" w:cs="Times New Roman"/>
                <w:b/>
                <w:noProof/>
                <w:lang w:eastAsia="uk-UA"/>
              </w:rPr>
              <mc:AlternateContent>
                <mc:Choice Requires="wps">
                  <w:drawing>
                    <wp:anchor distT="0" distB="0" distL="114300" distR="114300" simplePos="0" relativeHeight="251659264" behindDoc="0" locked="0" layoutInCell="1" allowOverlap="1" wp14:anchorId="61DF2943" wp14:editId="493EDDDC">
                      <wp:simplePos x="0" y="0"/>
                      <wp:positionH relativeFrom="column">
                        <wp:posOffset>-53975</wp:posOffset>
                      </wp:positionH>
                      <wp:positionV relativeFrom="paragraph">
                        <wp:posOffset>30480</wp:posOffset>
                      </wp:positionV>
                      <wp:extent cx="1905000" cy="4352925"/>
                      <wp:effectExtent l="0" t="0" r="19050" b="2857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05000" cy="4352925"/>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500600CA"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4.25pt,2.4pt" to="145.75pt,3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" strokecolor="#4472c4 [3204]" strokeweight=".5pt">
                      <v:stroke joinstyle="miter"/>
                      <o:lock v:ext="edit" shapetype="f"/>
                    </v:line>
                  </w:pict>
                </mc:Fallback>
              </mc:AlternateContent>
            </w:r>
            <w:r w:rsidR="00C13277" w:rsidRPr="00D744DE">
              <w:rPr>
                <w:rFonts w:ascii="Times New Roman" w:hAnsi="Times New Roman" w:cs="Times New Roman"/>
                <w:b/>
                <w:noProof/>
              </w:rPr>
              <w:t xml:space="preserve">Класифікація компетентностей </w:t>
            </w:r>
          </w:p>
          <w:p w14:paraId="3AD77E15" w14:textId="77777777" w:rsidR="00C13277" w:rsidRPr="00D744DE" w:rsidRDefault="00C13277">
            <w:pPr>
              <w:jc w:val="center"/>
              <w:rPr>
                <w:rFonts w:ascii="Times New Roman" w:hAnsi="Times New Roman" w:cs="Times New Roman"/>
                <w:b/>
                <w:noProof/>
              </w:rPr>
            </w:pPr>
            <w:r w:rsidRPr="00D744DE">
              <w:rPr>
                <w:rFonts w:ascii="Times New Roman" w:hAnsi="Times New Roman" w:cs="Times New Roman"/>
                <w:b/>
                <w:noProof/>
              </w:rPr>
              <w:t>за НРК</w:t>
            </w:r>
          </w:p>
          <w:p w14:paraId="780CBBE0" w14:textId="77777777" w:rsidR="00C13277" w:rsidRPr="00D744DE" w:rsidRDefault="00C13277">
            <w:pPr>
              <w:jc w:val="center"/>
              <w:rPr>
                <w:rFonts w:ascii="Times New Roman" w:hAnsi="Times New Roman" w:cs="Times New Roman"/>
                <w:b/>
                <w:noProof/>
              </w:rPr>
            </w:pPr>
          </w:p>
          <w:p w14:paraId="1B906ED2" w14:textId="77777777" w:rsidR="00C13277" w:rsidRPr="00D744DE" w:rsidRDefault="00C13277">
            <w:pPr>
              <w:jc w:val="center"/>
              <w:rPr>
                <w:rFonts w:ascii="Times New Roman" w:hAnsi="Times New Roman" w:cs="Times New Roman"/>
                <w:b/>
                <w:noProof/>
              </w:rPr>
            </w:pPr>
          </w:p>
          <w:p w14:paraId="0EF83E3E" w14:textId="77777777" w:rsidR="00C13277" w:rsidRPr="00D744DE" w:rsidRDefault="00C13277">
            <w:pPr>
              <w:jc w:val="center"/>
              <w:rPr>
                <w:rFonts w:ascii="Times New Roman" w:hAnsi="Times New Roman" w:cs="Times New Roman"/>
                <w:b/>
                <w:noProof/>
              </w:rPr>
            </w:pPr>
          </w:p>
          <w:p w14:paraId="64787CBB" w14:textId="77777777" w:rsidR="00C13277" w:rsidRPr="00D744DE" w:rsidRDefault="00C13277">
            <w:pPr>
              <w:jc w:val="center"/>
              <w:rPr>
                <w:rFonts w:ascii="Times New Roman" w:hAnsi="Times New Roman" w:cs="Times New Roman"/>
                <w:b/>
                <w:noProof/>
              </w:rPr>
            </w:pPr>
          </w:p>
          <w:p w14:paraId="7D55F237" w14:textId="77777777" w:rsidR="00C13277" w:rsidRPr="00D744DE" w:rsidRDefault="00C13277">
            <w:pPr>
              <w:jc w:val="center"/>
              <w:rPr>
                <w:rFonts w:ascii="Times New Roman" w:hAnsi="Times New Roman" w:cs="Times New Roman"/>
                <w:b/>
                <w:noProof/>
              </w:rPr>
            </w:pPr>
          </w:p>
          <w:p w14:paraId="653A117A" w14:textId="77777777" w:rsidR="00C13277" w:rsidRPr="00D744DE" w:rsidRDefault="00C13277">
            <w:pPr>
              <w:jc w:val="center"/>
              <w:rPr>
                <w:rFonts w:ascii="Times New Roman" w:hAnsi="Times New Roman" w:cs="Times New Roman"/>
                <w:noProof/>
              </w:rPr>
            </w:pPr>
          </w:p>
          <w:p w14:paraId="7FBD6BEE" w14:textId="77777777" w:rsidR="00C13277" w:rsidRPr="00D744DE" w:rsidRDefault="00C13277">
            <w:pPr>
              <w:jc w:val="center"/>
              <w:rPr>
                <w:rFonts w:ascii="Times New Roman" w:hAnsi="Times New Roman" w:cs="Times New Roman"/>
                <w:noProof/>
              </w:rPr>
            </w:pPr>
          </w:p>
          <w:p w14:paraId="20E277E8" w14:textId="77777777" w:rsidR="00C13277" w:rsidRPr="00D744DE" w:rsidRDefault="00C13277">
            <w:pPr>
              <w:jc w:val="center"/>
              <w:rPr>
                <w:rFonts w:ascii="Times New Roman" w:hAnsi="Times New Roman" w:cs="Times New Roman"/>
                <w:noProof/>
              </w:rPr>
            </w:pPr>
          </w:p>
          <w:p w14:paraId="2B1ECF3B" w14:textId="77777777" w:rsidR="00C13277" w:rsidRPr="00D744DE" w:rsidRDefault="00C13277">
            <w:pPr>
              <w:jc w:val="center"/>
              <w:rPr>
                <w:rFonts w:ascii="Times New Roman" w:hAnsi="Times New Roman" w:cs="Times New Roman"/>
                <w:noProof/>
              </w:rPr>
            </w:pPr>
          </w:p>
          <w:p w14:paraId="5800DD01" w14:textId="77777777" w:rsidR="00C13277" w:rsidRPr="00D744DE" w:rsidRDefault="00C13277">
            <w:pPr>
              <w:jc w:val="center"/>
              <w:rPr>
                <w:rFonts w:ascii="Times New Roman" w:hAnsi="Times New Roman" w:cs="Times New Roman"/>
                <w:noProof/>
              </w:rPr>
            </w:pPr>
          </w:p>
          <w:p w14:paraId="342B4FA6" w14:textId="77777777" w:rsidR="00C13277" w:rsidRPr="00D744DE" w:rsidRDefault="00C13277">
            <w:pPr>
              <w:jc w:val="center"/>
              <w:rPr>
                <w:rFonts w:ascii="Times New Roman" w:hAnsi="Times New Roman" w:cs="Times New Roman"/>
                <w:noProof/>
              </w:rPr>
            </w:pPr>
          </w:p>
          <w:p w14:paraId="7C9B5670" w14:textId="77777777" w:rsidR="00C13277" w:rsidRPr="00D744DE" w:rsidRDefault="00C13277">
            <w:pPr>
              <w:jc w:val="center"/>
              <w:rPr>
                <w:rFonts w:ascii="Times New Roman" w:hAnsi="Times New Roman" w:cs="Times New Roman"/>
                <w:noProof/>
              </w:rPr>
            </w:pPr>
          </w:p>
          <w:p w14:paraId="6E4FFD4C" w14:textId="77777777" w:rsidR="00C13277" w:rsidRPr="00D744DE" w:rsidRDefault="00C13277">
            <w:pPr>
              <w:jc w:val="center"/>
              <w:rPr>
                <w:rFonts w:ascii="Times New Roman" w:hAnsi="Times New Roman" w:cs="Times New Roman"/>
                <w:noProof/>
              </w:rPr>
            </w:pPr>
          </w:p>
          <w:p w14:paraId="0DB53B22" w14:textId="77777777" w:rsidR="00C13277" w:rsidRPr="00D744DE" w:rsidRDefault="00C13277">
            <w:pPr>
              <w:jc w:val="center"/>
              <w:rPr>
                <w:rFonts w:ascii="Times New Roman" w:hAnsi="Times New Roman" w:cs="Times New Roman"/>
                <w:noProof/>
              </w:rPr>
            </w:pPr>
          </w:p>
          <w:p w14:paraId="7CAA37D4" w14:textId="77777777" w:rsidR="00B84E73" w:rsidRPr="00D744DE" w:rsidRDefault="00B84E73">
            <w:pPr>
              <w:jc w:val="center"/>
              <w:rPr>
                <w:rFonts w:ascii="Times New Roman" w:hAnsi="Times New Roman" w:cs="Times New Roman"/>
                <w:b/>
                <w:noProof/>
              </w:rPr>
            </w:pPr>
          </w:p>
          <w:p w14:paraId="292CADDD" w14:textId="77777777" w:rsidR="00B84E73" w:rsidRPr="00D744DE" w:rsidRDefault="00B84E73">
            <w:pPr>
              <w:jc w:val="center"/>
              <w:rPr>
                <w:rFonts w:ascii="Times New Roman" w:hAnsi="Times New Roman" w:cs="Times New Roman"/>
                <w:b/>
                <w:noProof/>
              </w:rPr>
            </w:pPr>
          </w:p>
          <w:p w14:paraId="3216B5DA" w14:textId="77777777" w:rsidR="00B84E73" w:rsidRPr="00D744DE" w:rsidRDefault="00B84E73">
            <w:pPr>
              <w:jc w:val="center"/>
              <w:rPr>
                <w:rFonts w:ascii="Times New Roman" w:hAnsi="Times New Roman" w:cs="Times New Roman"/>
                <w:b/>
                <w:noProof/>
              </w:rPr>
            </w:pPr>
          </w:p>
          <w:p w14:paraId="2C4B395F" w14:textId="77777777" w:rsidR="00B84E73" w:rsidRPr="00D744DE" w:rsidRDefault="00B84E73">
            <w:pPr>
              <w:jc w:val="center"/>
              <w:rPr>
                <w:rFonts w:ascii="Times New Roman" w:hAnsi="Times New Roman" w:cs="Times New Roman"/>
                <w:b/>
                <w:noProof/>
              </w:rPr>
            </w:pPr>
          </w:p>
          <w:p w14:paraId="5CE4CECC" w14:textId="77777777" w:rsidR="00B84E73" w:rsidRPr="00D744DE" w:rsidRDefault="00B84E73">
            <w:pPr>
              <w:jc w:val="center"/>
              <w:rPr>
                <w:rFonts w:ascii="Times New Roman" w:hAnsi="Times New Roman" w:cs="Times New Roman"/>
                <w:b/>
                <w:noProof/>
              </w:rPr>
            </w:pPr>
          </w:p>
          <w:p w14:paraId="50DE476B" w14:textId="77777777" w:rsidR="00B84E73" w:rsidRPr="00D744DE" w:rsidRDefault="00B84E73">
            <w:pPr>
              <w:jc w:val="center"/>
              <w:rPr>
                <w:rFonts w:ascii="Times New Roman" w:hAnsi="Times New Roman" w:cs="Times New Roman"/>
                <w:b/>
                <w:noProof/>
              </w:rPr>
            </w:pPr>
          </w:p>
          <w:p w14:paraId="7A66AF81" w14:textId="77777777" w:rsidR="00B84E73" w:rsidRPr="00D744DE" w:rsidRDefault="00B84E73">
            <w:pPr>
              <w:jc w:val="center"/>
              <w:rPr>
                <w:rFonts w:ascii="Times New Roman" w:hAnsi="Times New Roman" w:cs="Times New Roman"/>
                <w:b/>
                <w:noProof/>
              </w:rPr>
            </w:pPr>
          </w:p>
          <w:p w14:paraId="5067EDAF" w14:textId="77777777" w:rsidR="00C13277" w:rsidRPr="00D744DE" w:rsidRDefault="00C13277">
            <w:pPr>
              <w:jc w:val="center"/>
              <w:rPr>
                <w:rFonts w:ascii="Times New Roman" w:hAnsi="Times New Roman" w:cs="Times New Roman"/>
                <w:b/>
                <w:noProof/>
              </w:rPr>
            </w:pPr>
            <w:r w:rsidRPr="00D744DE">
              <w:rPr>
                <w:rFonts w:ascii="Times New Roman" w:hAnsi="Times New Roman" w:cs="Times New Roman"/>
                <w:b/>
                <w:noProof/>
              </w:rPr>
              <w:t>Компетентності</w:t>
            </w:r>
          </w:p>
        </w:tc>
        <w:tc>
          <w:tcPr>
            <w:tcW w:w="3046" w:type="dxa"/>
          </w:tcPr>
          <w:p w14:paraId="3E163C4C" w14:textId="77777777" w:rsidR="00C13277" w:rsidRPr="00D744DE" w:rsidRDefault="00C13277">
            <w:pPr>
              <w:jc w:val="center"/>
              <w:rPr>
                <w:rFonts w:ascii="Times New Roman" w:hAnsi="Times New Roman" w:cs="Times New Roman"/>
                <w:b/>
                <w:noProof/>
              </w:rPr>
            </w:pPr>
            <w:r w:rsidRPr="00D744DE">
              <w:rPr>
                <w:rFonts w:ascii="Times New Roman" w:hAnsi="Times New Roman" w:cs="Times New Roman"/>
                <w:b/>
                <w:noProof/>
              </w:rPr>
              <w:t xml:space="preserve">Знання </w:t>
            </w:r>
          </w:p>
        </w:tc>
        <w:tc>
          <w:tcPr>
            <w:tcW w:w="3046" w:type="dxa"/>
          </w:tcPr>
          <w:p w14:paraId="761414C2" w14:textId="77777777" w:rsidR="00C13277" w:rsidRPr="00D744DE" w:rsidRDefault="00C13277">
            <w:pPr>
              <w:jc w:val="center"/>
              <w:rPr>
                <w:rFonts w:ascii="Times New Roman" w:hAnsi="Times New Roman" w:cs="Times New Roman"/>
                <w:b/>
                <w:noProof/>
              </w:rPr>
            </w:pPr>
            <w:r w:rsidRPr="00D744DE">
              <w:rPr>
                <w:rFonts w:ascii="Times New Roman" w:hAnsi="Times New Roman" w:cs="Times New Roman"/>
                <w:b/>
                <w:noProof/>
              </w:rPr>
              <w:t>Уміння/навички</w:t>
            </w:r>
          </w:p>
        </w:tc>
        <w:tc>
          <w:tcPr>
            <w:tcW w:w="3047" w:type="dxa"/>
          </w:tcPr>
          <w:p w14:paraId="7B6D5EEB" w14:textId="77777777" w:rsidR="00C13277" w:rsidRPr="00D744DE" w:rsidRDefault="00C13277">
            <w:pPr>
              <w:jc w:val="center"/>
              <w:rPr>
                <w:rFonts w:ascii="Times New Roman" w:hAnsi="Times New Roman" w:cs="Times New Roman"/>
                <w:b/>
                <w:noProof/>
              </w:rPr>
            </w:pPr>
            <w:r w:rsidRPr="00D744DE">
              <w:rPr>
                <w:rFonts w:ascii="Times New Roman" w:hAnsi="Times New Roman" w:cs="Times New Roman"/>
                <w:b/>
                <w:noProof/>
              </w:rPr>
              <w:t>Комунікація</w:t>
            </w:r>
          </w:p>
        </w:tc>
        <w:tc>
          <w:tcPr>
            <w:tcW w:w="3051" w:type="dxa"/>
          </w:tcPr>
          <w:p w14:paraId="2DDF54BC" w14:textId="77777777" w:rsidR="00C13277" w:rsidRPr="00D744DE" w:rsidRDefault="00C13277">
            <w:pPr>
              <w:jc w:val="center"/>
              <w:rPr>
                <w:rFonts w:ascii="Times New Roman" w:hAnsi="Times New Roman" w:cs="Times New Roman"/>
                <w:b/>
                <w:noProof/>
              </w:rPr>
            </w:pPr>
            <w:r w:rsidRPr="00D744DE">
              <w:rPr>
                <w:rFonts w:ascii="Times New Roman" w:hAnsi="Times New Roman" w:cs="Times New Roman"/>
                <w:b/>
                <w:noProof/>
              </w:rPr>
              <w:t>Відповідальність і автономія</w:t>
            </w:r>
          </w:p>
        </w:tc>
      </w:tr>
      <w:tr w:rsidR="00C13277" w:rsidRPr="00D744DE" w14:paraId="23D166BB" w14:textId="77777777" w:rsidTr="00C43569">
        <w:trPr>
          <w:trHeight w:val="6218"/>
          <w:jc w:val="center"/>
        </w:trPr>
        <w:tc>
          <w:tcPr>
            <w:tcW w:w="3046" w:type="dxa"/>
            <w:vMerge/>
          </w:tcPr>
          <w:p w14:paraId="1D859D11" w14:textId="77777777" w:rsidR="00C13277" w:rsidRPr="00D744DE" w:rsidRDefault="00C13277">
            <w:pPr>
              <w:jc w:val="center"/>
              <w:rPr>
                <w:rFonts w:ascii="Times New Roman" w:hAnsi="Times New Roman" w:cs="Times New Roman"/>
                <w:noProof/>
              </w:rPr>
            </w:pPr>
          </w:p>
        </w:tc>
        <w:tc>
          <w:tcPr>
            <w:tcW w:w="3046" w:type="dxa"/>
          </w:tcPr>
          <w:p w14:paraId="29E75970" w14:textId="77777777" w:rsidR="00C13277" w:rsidRPr="00D744DE" w:rsidRDefault="00C13277">
            <w:pPr>
              <w:rPr>
                <w:rFonts w:ascii="Times New Roman" w:hAnsi="Times New Roman" w:cs="Times New Roman"/>
                <w:noProof/>
                <w:shd w:val="clear" w:color="auto" w:fill="FFFFFF"/>
              </w:rPr>
            </w:pPr>
            <w:r w:rsidRPr="00D744DE">
              <w:rPr>
                <w:rFonts w:ascii="Times New Roman" w:hAnsi="Times New Roman" w:cs="Times New Roman"/>
                <w:noProof/>
                <w:shd w:val="clear" w:color="auto" w:fill="FFFFFF"/>
              </w:rPr>
              <w:t>Зн 1. Всебічні спеціалізовані емпіричні та теоретичні знання у сфері навчання та/або професійної діяльності, усвідомлення меж цих знань</w:t>
            </w:r>
          </w:p>
          <w:p w14:paraId="2B5EE35F" w14:textId="77777777" w:rsidR="00C13277" w:rsidRPr="00D744DE" w:rsidRDefault="00C13277">
            <w:pPr>
              <w:jc w:val="center"/>
              <w:rPr>
                <w:rFonts w:ascii="Times New Roman" w:hAnsi="Times New Roman" w:cs="Times New Roman"/>
                <w:noProof/>
              </w:rPr>
            </w:pPr>
          </w:p>
        </w:tc>
        <w:tc>
          <w:tcPr>
            <w:tcW w:w="3046" w:type="dxa"/>
          </w:tcPr>
          <w:p w14:paraId="72458A80" w14:textId="77777777" w:rsidR="00C13277" w:rsidRPr="00D744DE" w:rsidRDefault="00C13277">
            <w:pPr>
              <w:rPr>
                <w:rFonts w:ascii="Times New Roman" w:hAnsi="Times New Roman" w:cs="Times New Roman"/>
                <w:noProof/>
              </w:rPr>
            </w:pPr>
            <w:r w:rsidRPr="00D744DE">
              <w:rPr>
                <w:rFonts w:ascii="Times New Roman" w:hAnsi="Times New Roman" w:cs="Times New Roman"/>
                <w:noProof/>
                <w:shd w:val="clear" w:color="auto" w:fill="FFFFFF"/>
              </w:rPr>
              <w:t>Ум 1. Широкий спектр когнітивних та практичних умінь/навичок, необхідних для розв’язання складних задач у спеціалізованих сферах професійної діяльності та/або навчання.</w:t>
            </w:r>
            <w:r w:rsidRPr="00D744DE">
              <w:rPr>
                <w:rStyle w:val="apple-converted-space"/>
                <w:rFonts w:ascii="Times New Roman" w:hAnsi="Times New Roman" w:cs="Times New Roman"/>
                <w:noProof/>
                <w:shd w:val="clear" w:color="auto" w:fill="FFFFFF"/>
              </w:rPr>
              <w:t> </w:t>
            </w:r>
            <w:r w:rsidRPr="00D744DE">
              <w:rPr>
                <w:rFonts w:ascii="Times New Roman" w:hAnsi="Times New Roman" w:cs="Times New Roman"/>
                <w:noProof/>
              </w:rPr>
              <w:br/>
            </w:r>
            <w:r w:rsidRPr="00D744DE">
              <w:rPr>
                <w:rFonts w:ascii="Times New Roman" w:hAnsi="Times New Roman" w:cs="Times New Roman"/>
                <w:noProof/>
              </w:rPr>
              <w:br/>
            </w:r>
            <w:r w:rsidRPr="00D744DE">
              <w:rPr>
                <w:rFonts w:ascii="Times New Roman" w:hAnsi="Times New Roman" w:cs="Times New Roman"/>
                <w:noProof/>
                <w:shd w:val="clear" w:color="auto" w:fill="FFFFFF"/>
              </w:rPr>
              <w:t xml:space="preserve">Ум </w:t>
            </w:r>
            <w:r w:rsidR="00326A0A" w:rsidRPr="00D744DE">
              <w:rPr>
                <w:rFonts w:ascii="Times New Roman" w:hAnsi="Times New Roman" w:cs="Times New Roman"/>
                <w:noProof/>
                <w:shd w:val="clear" w:color="auto" w:fill="FFFFFF"/>
              </w:rPr>
              <w:t>2</w:t>
            </w:r>
            <w:r w:rsidRPr="00D744DE">
              <w:rPr>
                <w:rFonts w:ascii="Times New Roman" w:hAnsi="Times New Roman" w:cs="Times New Roman"/>
                <w:noProof/>
                <w:shd w:val="clear" w:color="auto" w:fill="FFFFFF"/>
              </w:rPr>
              <w:t>. Знаходження творчих рішень або відповідей на чітко визначені конкретні та абстрактні проблеми на основі ідентифікації та застосування даних.</w:t>
            </w:r>
            <w:r w:rsidRPr="00D744DE">
              <w:rPr>
                <w:rStyle w:val="apple-converted-space"/>
                <w:rFonts w:ascii="Times New Roman" w:hAnsi="Times New Roman" w:cs="Times New Roman"/>
                <w:noProof/>
                <w:shd w:val="clear" w:color="auto" w:fill="FFFFFF"/>
              </w:rPr>
              <w:t> </w:t>
            </w:r>
            <w:r w:rsidRPr="00D744DE">
              <w:rPr>
                <w:rFonts w:ascii="Times New Roman" w:hAnsi="Times New Roman" w:cs="Times New Roman"/>
                <w:noProof/>
              </w:rPr>
              <w:br/>
            </w:r>
            <w:r w:rsidRPr="00D744DE">
              <w:rPr>
                <w:rFonts w:ascii="Times New Roman" w:hAnsi="Times New Roman" w:cs="Times New Roman"/>
                <w:noProof/>
              </w:rPr>
              <w:br/>
            </w:r>
            <w:r w:rsidRPr="00D744DE">
              <w:rPr>
                <w:rFonts w:ascii="Times New Roman" w:hAnsi="Times New Roman" w:cs="Times New Roman"/>
                <w:noProof/>
                <w:shd w:val="clear" w:color="auto" w:fill="FFFFFF"/>
              </w:rPr>
              <w:t xml:space="preserve">Ум </w:t>
            </w:r>
            <w:r w:rsidR="00326A0A" w:rsidRPr="00D744DE">
              <w:rPr>
                <w:rFonts w:ascii="Times New Roman" w:hAnsi="Times New Roman" w:cs="Times New Roman"/>
                <w:noProof/>
                <w:shd w:val="clear" w:color="auto" w:fill="FFFFFF"/>
              </w:rPr>
              <w:t>3. П</w:t>
            </w:r>
            <w:r w:rsidRPr="00D744DE">
              <w:rPr>
                <w:rFonts w:ascii="Times New Roman" w:hAnsi="Times New Roman" w:cs="Times New Roman"/>
                <w:noProof/>
                <w:shd w:val="clear" w:color="auto" w:fill="FFFFFF"/>
              </w:rPr>
              <w:t>ланування, аналіз, контроль та оцінювання власної роботи та роботи інших осіб у спеціалізованому контексті</w:t>
            </w:r>
          </w:p>
        </w:tc>
        <w:tc>
          <w:tcPr>
            <w:tcW w:w="3047" w:type="dxa"/>
          </w:tcPr>
          <w:p w14:paraId="70DF4C47" w14:textId="77777777" w:rsidR="00C13277" w:rsidRPr="00D744DE" w:rsidRDefault="00C13277">
            <w:pPr>
              <w:rPr>
                <w:rFonts w:ascii="Times New Roman" w:hAnsi="Times New Roman" w:cs="Times New Roman"/>
                <w:noProof/>
              </w:rPr>
            </w:pPr>
            <w:r w:rsidRPr="00D744DE">
              <w:rPr>
                <w:rFonts w:ascii="Times New Roman" w:hAnsi="Times New Roman" w:cs="Times New Roman"/>
                <w:noProof/>
                <w:shd w:val="clear" w:color="auto" w:fill="FFFFFF"/>
              </w:rPr>
              <w:t>К 1. Взаємодія з колегами, керівниками та клієнтами у питаннях, що стосуються розуміння, навичок та діяльності у професійній сфері та/або у сфері навчання</w:t>
            </w:r>
            <w:r w:rsidR="008E6571" w:rsidRPr="00D744DE">
              <w:rPr>
                <w:rStyle w:val="apple-converted-space"/>
                <w:noProof/>
              </w:rPr>
              <w:t>.</w:t>
            </w:r>
            <w:r w:rsidRPr="00D744DE">
              <w:rPr>
                <w:rFonts w:ascii="Times New Roman" w:hAnsi="Times New Roman" w:cs="Times New Roman"/>
                <w:noProof/>
              </w:rPr>
              <w:br/>
            </w:r>
            <w:r w:rsidRPr="00D744DE">
              <w:rPr>
                <w:rFonts w:ascii="Times New Roman" w:hAnsi="Times New Roman" w:cs="Times New Roman"/>
                <w:noProof/>
              </w:rPr>
              <w:br/>
            </w:r>
            <w:r w:rsidRPr="00D744DE">
              <w:rPr>
                <w:rFonts w:ascii="Times New Roman" w:hAnsi="Times New Roman" w:cs="Times New Roman"/>
                <w:noProof/>
                <w:shd w:val="clear" w:color="auto" w:fill="FFFFFF"/>
              </w:rPr>
              <w:t>К 2. Донесення до широкого кола осіб (колеги, керівники, клієнти) власного розуміння, знань, суджень, досвіду, зокрема у сфері професійної діяльності</w:t>
            </w:r>
          </w:p>
        </w:tc>
        <w:tc>
          <w:tcPr>
            <w:tcW w:w="3051" w:type="dxa"/>
          </w:tcPr>
          <w:p w14:paraId="417E42B1" w14:textId="77777777" w:rsidR="00C13277" w:rsidRPr="00D744DE" w:rsidRDefault="00C13277">
            <w:pPr>
              <w:rPr>
                <w:rFonts w:ascii="Times New Roman" w:hAnsi="Times New Roman" w:cs="Times New Roman"/>
                <w:noProof/>
              </w:rPr>
            </w:pPr>
            <w:r w:rsidRPr="00D744DE">
              <w:rPr>
                <w:rFonts w:ascii="Times New Roman" w:hAnsi="Times New Roman" w:cs="Times New Roman"/>
                <w:noProof/>
                <w:shd w:val="clear" w:color="auto" w:fill="FFFFFF"/>
              </w:rPr>
              <w:t>ВА 1. Організація та нагляд (управління) в контекстах професійної діяльності або навчання в умовах непередбачуваних змін</w:t>
            </w:r>
            <w:r w:rsidR="008E6571" w:rsidRPr="00D744DE">
              <w:rPr>
                <w:rFonts w:ascii="Times New Roman" w:hAnsi="Times New Roman" w:cs="Times New Roman"/>
                <w:noProof/>
                <w:shd w:val="clear" w:color="auto" w:fill="FFFFFF"/>
              </w:rPr>
              <w:t>.</w:t>
            </w:r>
            <w:r w:rsidRPr="00D744DE">
              <w:rPr>
                <w:rStyle w:val="apple-converted-space"/>
                <w:rFonts w:ascii="Times New Roman" w:hAnsi="Times New Roman" w:cs="Times New Roman"/>
                <w:noProof/>
                <w:shd w:val="clear" w:color="auto" w:fill="FFFFFF"/>
              </w:rPr>
              <w:t> </w:t>
            </w:r>
            <w:r w:rsidRPr="00D744DE">
              <w:rPr>
                <w:rFonts w:ascii="Times New Roman" w:hAnsi="Times New Roman" w:cs="Times New Roman"/>
                <w:noProof/>
              </w:rPr>
              <w:br/>
            </w:r>
            <w:r w:rsidRPr="00D744DE">
              <w:rPr>
                <w:rFonts w:ascii="Times New Roman" w:hAnsi="Times New Roman" w:cs="Times New Roman"/>
                <w:noProof/>
              </w:rPr>
              <w:br/>
            </w:r>
            <w:r w:rsidRPr="00D744DE">
              <w:rPr>
                <w:rFonts w:ascii="Times New Roman" w:hAnsi="Times New Roman" w:cs="Times New Roman"/>
                <w:noProof/>
                <w:shd w:val="clear" w:color="auto" w:fill="FFFFFF"/>
              </w:rPr>
              <w:t>ВА 2. Покращення результатів власної діяльності і роботи інших</w:t>
            </w:r>
            <w:r w:rsidR="008E6571" w:rsidRPr="00D744DE">
              <w:rPr>
                <w:rFonts w:ascii="Times New Roman" w:hAnsi="Times New Roman" w:cs="Times New Roman"/>
                <w:noProof/>
                <w:shd w:val="clear" w:color="auto" w:fill="FFFFFF"/>
              </w:rPr>
              <w:t>.</w:t>
            </w:r>
            <w:r w:rsidRPr="00D744DE">
              <w:rPr>
                <w:rStyle w:val="apple-converted-space"/>
                <w:rFonts w:ascii="Times New Roman" w:hAnsi="Times New Roman" w:cs="Times New Roman"/>
                <w:noProof/>
                <w:shd w:val="clear" w:color="auto" w:fill="FFFFFF"/>
              </w:rPr>
              <w:t> </w:t>
            </w:r>
            <w:r w:rsidRPr="00D744DE">
              <w:rPr>
                <w:rFonts w:ascii="Times New Roman" w:hAnsi="Times New Roman" w:cs="Times New Roman"/>
                <w:noProof/>
              </w:rPr>
              <w:br/>
            </w:r>
            <w:r w:rsidRPr="00D744DE">
              <w:rPr>
                <w:rFonts w:ascii="Times New Roman" w:hAnsi="Times New Roman" w:cs="Times New Roman"/>
                <w:noProof/>
              </w:rPr>
              <w:br/>
            </w:r>
            <w:r w:rsidRPr="00D744DE">
              <w:rPr>
                <w:rFonts w:ascii="Times New Roman" w:hAnsi="Times New Roman" w:cs="Times New Roman"/>
                <w:noProof/>
                <w:shd w:val="clear" w:color="auto" w:fill="FFFFFF"/>
              </w:rPr>
              <w:t>ВА 3. Здатність продовжувати навчання з деяким ступенем автономії</w:t>
            </w:r>
          </w:p>
        </w:tc>
      </w:tr>
      <w:tr w:rsidR="00C43569" w:rsidRPr="00E23FF9" w14:paraId="0ED42FB7" w14:textId="77777777" w:rsidTr="00C43569">
        <w:trPr>
          <w:trHeight w:val="386"/>
          <w:jc w:val="center"/>
        </w:trPr>
        <w:tc>
          <w:tcPr>
            <w:tcW w:w="3046" w:type="dxa"/>
          </w:tcPr>
          <w:p w14:paraId="335ED306" w14:textId="77777777" w:rsidR="00C43569" w:rsidRPr="00302810" w:rsidRDefault="00C43569">
            <w:pPr>
              <w:jc w:val="center"/>
              <w:rPr>
                <w:rFonts w:ascii="Times New Roman" w:hAnsi="Times New Roman" w:cs="Times New Roman"/>
                <w:noProof/>
              </w:rPr>
            </w:pPr>
            <w:r w:rsidRPr="00302810">
              <w:rPr>
                <w:rFonts w:ascii="Times New Roman" w:hAnsi="Times New Roman" w:cs="Times New Roman"/>
                <w:noProof/>
              </w:rPr>
              <w:t>1</w:t>
            </w:r>
          </w:p>
        </w:tc>
        <w:tc>
          <w:tcPr>
            <w:tcW w:w="3046" w:type="dxa"/>
          </w:tcPr>
          <w:p w14:paraId="57D264C5" w14:textId="77777777" w:rsidR="00C43569" w:rsidRPr="00302810" w:rsidRDefault="00C43569">
            <w:pPr>
              <w:jc w:val="center"/>
              <w:rPr>
                <w:rFonts w:ascii="Times New Roman" w:hAnsi="Times New Roman" w:cs="Times New Roman"/>
                <w:noProof/>
                <w:shd w:val="clear" w:color="auto" w:fill="FFFFFF"/>
              </w:rPr>
            </w:pPr>
            <w:r w:rsidRPr="00302810">
              <w:rPr>
                <w:rFonts w:ascii="Times New Roman" w:hAnsi="Times New Roman" w:cs="Times New Roman"/>
                <w:noProof/>
                <w:shd w:val="clear" w:color="auto" w:fill="FFFFFF"/>
              </w:rPr>
              <w:t>2</w:t>
            </w:r>
          </w:p>
        </w:tc>
        <w:tc>
          <w:tcPr>
            <w:tcW w:w="3046" w:type="dxa"/>
          </w:tcPr>
          <w:p w14:paraId="3D70C05E" w14:textId="77777777" w:rsidR="00C43569" w:rsidRPr="00302810" w:rsidRDefault="00C43569">
            <w:pPr>
              <w:jc w:val="center"/>
              <w:rPr>
                <w:rFonts w:ascii="Times New Roman" w:hAnsi="Times New Roman" w:cs="Times New Roman"/>
                <w:noProof/>
              </w:rPr>
            </w:pPr>
            <w:r w:rsidRPr="00302810">
              <w:rPr>
                <w:rFonts w:ascii="Times New Roman" w:hAnsi="Times New Roman" w:cs="Times New Roman"/>
                <w:noProof/>
              </w:rPr>
              <w:t>3</w:t>
            </w:r>
          </w:p>
        </w:tc>
        <w:tc>
          <w:tcPr>
            <w:tcW w:w="3047" w:type="dxa"/>
          </w:tcPr>
          <w:p w14:paraId="2990B815" w14:textId="77777777" w:rsidR="00C43569" w:rsidRPr="00302810" w:rsidRDefault="00C43569">
            <w:pPr>
              <w:jc w:val="center"/>
              <w:rPr>
                <w:rFonts w:ascii="Times New Roman" w:hAnsi="Times New Roman" w:cs="Times New Roman"/>
                <w:noProof/>
              </w:rPr>
            </w:pPr>
            <w:r w:rsidRPr="00302810">
              <w:rPr>
                <w:rFonts w:ascii="Times New Roman" w:hAnsi="Times New Roman" w:cs="Times New Roman"/>
                <w:noProof/>
              </w:rPr>
              <w:t>4</w:t>
            </w:r>
          </w:p>
        </w:tc>
        <w:tc>
          <w:tcPr>
            <w:tcW w:w="3051" w:type="dxa"/>
          </w:tcPr>
          <w:p w14:paraId="2FF2C09E" w14:textId="77777777" w:rsidR="00C43569" w:rsidRPr="00302810" w:rsidRDefault="00C43569">
            <w:pPr>
              <w:jc w:val="center"/>
              <w:rPr>
                <w:rFonts w:ascii="Times New Roman" w:hAnsi="Times New Roman" w:cs="Times New Roman"/>
                <w:noProof/>
              </w:rPr>
            </w:pPr>
            <w:r w:rsidRPr="00302810">
              <w:rPr>
                <w:rFonts w:ascii="Times New Roman" w:hAnsi="Times New Roman" w:cs="Times New Roman"/>
                <w:noProof/>
              </w:rPr>
              <w:t>5</w:t>
            </w:r>
          </w:p>
        </w:tc>
      </w:tr>
    </w:tbl>
    <w:p w14:paraId="29483F97" w14:textId="77777777" w:rsidR="0038685A" w:rsidRDefault="0038685A"/>
    <w:p w14:paraId="53BC5706" w14:textId="77777777" w:rsidR="0038685A" w:rsidRDefault="0038685A"/>
    <w:p w14:paraId="7B6372D8" w14:textId="77777777" w:rsidR="0038685A" w:rsidRDefault="0038685A"/>
    <w:p w14:paraId="1CFD39E6" w14:textId="77777777" w:rsidR="0038685A" w:rsidRDefault="0038685A"/>
    <w:tbl>
      <w:tblPr>
        <w:tblStyle w:val="a4"/>
        <w:tblW w:w="15236" w:type="dxa"/>
        <w:jc w:val="center"/>
        <w:tblLook w:val="04A0" w:firstRow="1" w:lastRow="0" w:firstColumn="1" w:lastColumn="0" w:noHBand="0" w:noVBand="1"/>
      </w:tblPr>
      <w:tblGrid>
        <w:gridCol w:w="3046"/>
        <w:gridCol w:w="3046"/>
        <w:gridCol w:w="3046"/>
        <w:gridCol w:w="3047"/>
        <w:gridCol w:w="3051"/>
      </w:tblGrid>
      <w:tr w:rsidR="00E23FF9" w:rsidRPr="00E23FF9" w14:paraId="2D37C170" w14:textId="77777777" w:rsidTr="00470F67">
        <w:trPr>
          <w:trHeight w:val="386"/>
          <w:jc w:val="center"/>
        </w:trPr>
        <w:tc>
          <w:tcPr>
            <w:tcW w:w="3046" w:type="dxa"/>
          </w:tcPr>
          <w:p w14:paraId="442A0554" w14:textId="77777777" w:rsidR="00E23FF9" w:rsidRPr="00302810" w:rsidRDefault="00E23FF9" w:rsidP="00470F67">
            <w:pPr>
              <w:jc w:val="center"/>
              <w:rPr>
                <w:rFonts w:ascii="Times New Roman" w:hAnsi="Times New Roman" w:cs="Times New Roman"/>
                <w:noProof/>
              </w:rPr>
            </w:pPr>
            <w:r w:rsidRPr="00302810">
              <w:rPr>
                <w:rFonts w:ascii="Times New Roman" w:hAnsi="Times New Roman" w:cs="Times New Roman"/>
                <w:noProof/>
              </w:rPr>
              <w:lastRenderedPageBreak/>
              <w:t>1</w:t>
            </w:r>
          </w:p>
        </w:tc>
        <w:tc>
          <w:tcPr>
            <w:tcW w:w="3046" w:type="dxa"/>
          </w:tcPr>
          <w:p w14:paraId="1B1B3D3C" w14:textId="77777777" w:rsidR="00E23FF9" w:rsidRPr="00302810" w:rsidRDefault="00E23FF9" w:rsidP="00470F67">
            <w:pPr>
              <w:jc w:val="center"/>
              <w:rPr>
                <w:rFonts w:ascii="Times New Roman" w:hAnsi="Times New Roman" w:cs="Times New Roman"/>
                <w:noProof/>
                <w:shd w:val="clear" w:color="auto" w:fill="FFFFFF"/>
              </w:rPr>
            </w:pPr>
            <w:r w:rsidRPr="00302810">
              <w:rPr>
                <w:rFonts w:ascii="Times New Roman" w:hAnsi="Times New Roman" w:cs="Times New Roman"/>
                <w:noProof/>
                <w:shd w:val="clear" w:color="auto" w:fill="FFFFFF"/>
              </w:rPr>
              <w:t>2</w:t>
            </w:r>
          </w:p>
        </w:tc>
        <w:tc>
          <w:tcPr>
            <w:tcW w:w="3046" w:type="dxa"/>
          </w:tcPr>
          <w:p w14:paraId="7F08F8D7" w14:textId="77777777" w:rsidR="00E23FF9" w:rsidRPr="00302810" w:rsidRDefault="00E23FF9" w:rsidP="00470F67">
            <w:pPr>
              <w:jc w:val="center"/>
              <w:rPr>
                <w:rFonts w:ascii="Times New Roman" w:hAnsi="Times New Roman" w:cs="Times New Roman"/>
                <w:noProof/>
              </w:rPr>
            </w:pPr>
            <w:r w:rsidRPr="00302810">
              <w:rPr>
                <w:rFonts w:ascii="Times New Roman" w:hAnsi="Times New Roman" w:cs="Times New Roman"/>
                <w:noProof/>
              </w:rPr>
              <w:t>3</w:t>
            </w:r>
          </w:p>
        </w:tc>
        <w:tc>
          <w:tcPr>
            <w:tcW w:w="3047" w:type="dxa"/>
          </w:tcPr>
          <w:p w14:paraId="163F4C57" w14:textId="77777777" w:rsidR="00E23FF9" w:rsidRPr="00302810" w:rsidRDefault="00E23FF9" w:rsidP="00470F67">
            <w:pPr>
              <w:jc w:val="center"/>
              <w:rPr>
                <w:rFonts w:ascii="Times New Roman" w:hAnsi="Times New Roman" w:cs="Times New Roman"/>
                <w:noProof/>
              </w:rPr>
            </w:pPr>
            <w:r w:rsidRPr="00302810">
              <w:rPr>
                <w:rFonts w:ascii="Times New Roman" w:hAnsi="Times New Roman" w:cs="Times New Roman"/>
                <w:noProof/>
              </w:rPr>
              <w:t>4</w:t>
            </w:r>
          </w:p>
        </w:tc>
        <w:tc>
          <w:tcPr>
            <w:tcW w:w="3051" w:type="dxa"/>
          </w:tcPr>
          <w:p w14:paraId="15605F61" w14:textId="77777777" w:rsidR="00E23FF9" w:rsidRPr="00302810" w:rsidRDefault="00E23FF9" w:rsidP="00470F67">
            <w:pPr>
              <w:jc w:val="center"/>
              <w:rPr>
                <w:rFonts w:ascii="Times New Roman" w:hAnsi="Times New Roman" w:cs="Times New Roman"/>
                <w:noProof/>
              </w:rPr>
            </w:pPr>
            <w:r w:rsidRPr="00302810">
              <w:rPr>
                <w:rFonts w:ascii="Times New Roman" w:hAnsi="Times New Roman" w:cs="Times New Roman"/>
                <w:noProof/>
              </w:rPr>
              <w:t>5</w:t>
            </w:r>
          </w:p>
        </w:tc>
      </w:tr>
      <w:tr w:rsidR="00C13277" w:rsidRPr="00D744DE" w14:paraId="483DA31A" w14:textId="77777777" w:rsidTr="00302810">
        <w:trPr>
          <w:trHeight w:val="299"/>
          <w:jc w:val="center"/>
        </w:trPr>
        <w:tc>
          <w:tcPr>
            <w:tcW w:w="15236" w:type="dxa"/>
            <w:gridSpan w:val="5"/>
            <w:vAlign w:val="center"/>
          </w:tcPr>
          <w:p w14:paraId="7D372970" w14:textId="77777777" w:rsidR="002E4413" w:rsidRPr="00D744DE" w:rsidRDefault="00614B63">
            <w:pPr>
              <w:jc w:val="center"/>
              <w:rPr>
                <w:rFonts w:ascii="Times New Roman" w:hAnsi="Times New Roman" w:cs="Times New Roman"/>
                <w:b/>
                <w:noProof/>
              </w:rPr>
            </w:pPr>
            <w:r w:rsidRPr="00D744DE">
              <w:rPr>
                <w:noProof/>
              </w:rPr>
              <w:br w:type="page"/>
            </w:r>
            <w:r w:rsidR="00C13277" w:rsidRPr="00D744DE">
              <w:rPr>
                <w:rFonts w:ascii="Times New Roman" w:hAnsi="Times New Roman" w:cs="Times New Roman"/>
                <w:b/>
                <w:noProof/>
              </w:rPr>
              <w:t>Загальні компетентності</w:t>
            </w:r>
          </w:p>
        </w:tc>
      </w:tr>
      <w:tr w:rsidR="008E35B9" w:rsidRPr="00D744DE" w14:paraId="71E91094" w14:textId="77777777" w:rsidTr="00C43569">
        <w:trPr>
          <w:trHeight w:val="367"/>
          <w:jc w:val="center"/>
        </w:trPr>
        <w:tc>
          <w:tcPr>
            <w:tcW w:w="3046" w:type="dxa"/>
          </w:tcPr>
          <w:p w14:paraId="7FA6E832" w14:textId="77777777" w:rsidR="008E35B9" w:rsidRPr="00D744DE" w:rsidRDefault="008E35B9">
            <w:pPr>
              <w:jc w:val="center"/>
              <w:rPr>
                <w:rFonts w:ascii="Times New Roman" w:hAnsi="Times New Roman" w:cs="Times New Roman"/>
                <w:noProof/>
              </w:rPr>
            </w:pPr>
            <w:r w:rsidRPr="00D744DE">
              <w:rPr>
                <w:rFonts w:ascii="Times New Roman" w:hAnsi="Times New Roman" w:cs="Times New Roman"/>
                <w:noProof/>
              </w:rPr>
              <w:t>ЗК 1</w:t>
            </w:r>
          </w:p>
        </w:tc>
        <w:tc>
          <w:tcPr>
            <w:tcW w:w="3046" w:type="dxa"/>
          </w:tcPr>
          <w:p w14:paraId="4126B881" w14:textId="77777777" w:rsidR="008E35B9" w:rsidRPr="00D744DE" w:rsidRDefault="008E35B9">
            <w:pPr>
              <w:jc w:val="center"/>
              <w:rPr>
                <w:rFonts w:ascii="Times New Roman" w:hAnsi="Times New Roman" w:cs="Times New Roman"/>
                <w:noProof/>
              </w:rPr>
            </w:pPr>
            <w:r w:rsidRPr="00D744DE">
              <w:rPr>
                <w:rFonts w:ascii="Times New Roman" w:hAnsi="Times New Roman" w:cs="Times New Roman"/>
                <w:noProof/>
                <w:shd w:val="clear" w:color="auto" w:fill="FFFFFF"/>
              </w:rPr>
              <w:t>Зн 1</w:t>
            </w:r>
          </w:p>
        </w:tc>
        <w:tc>
          <w:tcPr>
            <w:tcW w:w="3046" w:type="dxa"/>
          </w:tcPr>
          <w:p w14:paraId="05810DE6" w14:textId="77777777" w:rsidR="008E35B9" w:rsidRPr="00D744DE" w:rsidRDefault="008E35B9">
            <w:pPr>
              <w:jc w:val="center"/>
              <w:rPr>
                <w:noProof/>
              </w:rPr>
            </w:pPr>
          </w:p>
        </w:tc>
        <w:tc>
          <w:tcPr>
            <w:tcW w:w="3047" w:type="dxa"/>
          </w:tcPr>
          <w:p w14:paraId="42FEECA6" w14:textId="77777777" w:rsidR="008E35B9" w:rsidRPr="00D744DE" w:rsidRDefault="008E35B9">
            <w:pPr>
              <w:jc w:val="center"/>
              <w:rPr>
                <w:noProof/>
              </w:rPr>
            </w:pPr>
            <w:r w:rsidRPr="00D744DE">
              <w:rPr>
                <w:rFonts w:ascii="Times New Roman" w:hAnsi="Times New Roman" w:cs="Times New Roman"/>
                <w:noProof/>
              </w:rPr>
              <w:t>К1</w:t>
            </w:r>
          </w:p>
        </w:tc>
        <w:tc>
          <w:tcPr>
            <w:tcW w:w="3051" w:type="dxa"/>
          </w:tcPr>
          <w:p w14:paraId="48C969B5" w14:textId="77777777" w:rsidR="008E35B9" w:rsidRPr="00D744DE" w:rsidRDefault="008E35B9">
            <w:pPr>
              <w:jc w:val="center"/>
              <w:rPr>
                <w:rFonts w:ascii="Times New Roman" w:hAnsi="Times New Roman" w:cs="Times New Roman"/>
                <w:noProof/>
              </w:rPr>
            </w:pPr>
          </w:p>
        </w:tc>
      </w:tr>
      <w:tr w:rsidR="008E35B9" w:rsidRPr="0038685A" w14:paraId="57E2FF93" w14:textId="77777777" w:rsidTr="00C43569">
        <w:trPr>
          <w:trHeight w:val="386"/>
          <w:jc w:val="center"/>
        </w:trPr>
        <w:tc>
          <w:tcPr>
            <w:tcW w:w="3046" w:type="dxa"/>
          </w:tcPr>
          <w:p w14:paraId="152DF714" w14:textId="77777777" w:rsidR="008E35B9" w:rsidRPr="0038685A" w:rsidRDefault="008E35B9">
            <w:pPr>
              <w:jc w:val="center"/>
              <w:rPr>
                <w:rFonts w:ascii="Times New Roman" w:hAnsi="Times New Roman" w:cs="Times New Roman"/>
                <w:noProof/>
              </w:rPr>
            </w:pPr>
            <w:r w:rsidRPr="0038685A">
              <w:rPr>
                <w:rFonts w:ascii="Times New Roman" w:hAnsi="Times New Roman" w:cs="Times New Roman"/>
                <w:noProof/>
              </w:rPr>
              <w:t>ЗК 2</w:t>
            </w:r>
          </w:p>
        </w:tc>
        <w:tc>
          <w:tcPr>
            <w:tcW w:w="3046" w:type="dxa"/>
          </w:tcPr>
          <w:p w14:paraId="1F6C70BE" w14:textId="77777777" w:rsidR="008E35B9" w:rsidRPr="0038685A" w:rsidRDefault="008E35B9">
            <w:pPr>
              <w:jc w:val="center"/>
              <w:rPr>
                <w:rFonts w:ascii="Times New Roman" w:hAnsi="Times New Roman" w:cs="Times New Roman"/>
                <w:noProof/>
              </w:rPr>
            </w:pPr>
            <w:r w:rsidRPr="0038685A">
              <w:rPr>
                <w:rFonts w:ascii="Times New Roman" w:hAnsi="Times New Roman" w:cs="Times New Roman"/>
                <w:noProof/>
                <w:shd w:val="clear" w:color="auto" w:fill="FFFFFF"/>
              </w:rPr>
              <w:t>Зн 1</w:t>
            </w:r>
          </w:p>
        </w:tc>
        <w:tc>
          <w:tcPr>
            <w:tcW w:w="3046" w:type="dxa"/>
          </w:tcPr>
          <w:p w14:paraId="1E2DDE86" w14:textId="77777777" w:rsidR="008E35B9" w:rsidRPr="0038685A" w:rsidRDefault="008E35B9">
            <w:pPr>
              <w:jc w:val="center"/>
              <w:rPr>
                <w:noProof/>
              </w:rPr>
            </w:pPr>
          </w:p>
        </w:tc>
        <w:tc>
          <w:tcPr>
            <w:tcW w:w="3047" w:type="dxa"/>
          </w:tcPr>
          <w:p w14:paraId="60BE88AE" w14:textId="77777777" w:rsidR="008E35B9" w:rsidRPr="0038685A" w:rsidRDefault="008E35B9">
            <w:pPr>
              <w:jc w:val="center"/>
              <w:rPr>
                <w:noProof/>
              </w:rPr>
            </w:pPr>
            <w:r w:rsidRPr="0038685A">
              <w:rPr>
                <w:rFonts w:ascii="Times New Roman" w:hAnsi="Times New Roman" w:cs="Times New Roman"/>
                <w:noProof/>
              </w:rPr>
              <w:t>К1</w:t>
            </w:r>
          </w:p>
        </w:tc>
        <w:tc>
          <w:tcPr>
            <w:tcW w:w="3051" w:type="dxa"/>
          </w:tcPr>
          <w:p w14:paraId="088E586D" w14:textId="77777777" w:rsidR="008E35B9" w:rsidRPr="0038685A" w:rsidRDefault="008E35B9">
            <w:pPr>
              <w:jc w:val="center"/>
              <w:rPr>
                <w:rFonts w:ascii="Times New Roman" w:hAnsi="Times New Roman" w:cs="Times New Roman"/>
                <w:noProof/>
              </w:rPr>
            </w:pPr>
          </w:p>
        </w:tc>
      </w:tr>
      <w:tr w:rsidR="003353AE" w:rsidRPr="0038685A" w14:paraId="64346487" w14:textId="77777777" w:rsidTr="00302810">
        <w:trPr>
          <w:trHeight w:val="231"/>
          <w:jc w:val="center"/>
        </w:trPr>
        <w:tc>
          <w:tcPr>
            <w:tcW w:w="3046" w:type="dxa"/>
            <w:tcBorders>
              <w:top w:val="nil"/>
            </w:tcBorders>
          </w:tcPr>
          <w:p w14:paraId="055BD5A0" w14:textId="77777777" w:rsidR="003353AE" w:rsidRPr="0038685A" w:rsidRDefault="003353AE">
            <w:pPr>
              <w:jc w:val="center"/>
              <w:rPr>
                <w:rFonts w:ascii="Times New Roman" w:hAnsi="Times New Roman" w:cs="Times New Roman"/>
                <w:noProof/>
              </w:rPr>
            </w:pPr>
            <w:r w:rsidRPr="0038685A">
              <w:rPr>
                <w:rFonts w:ascii="Times New Roman" w:hAnsi="Times New Roman" w:cs="Times New Roman"/>
                <w:noProof/>
              </w:rPr>
              <w:t>ЗК 3</w:t>
            </w:r>
          </w:p>
        </w:tc>
        <w:tc>
          <w:tcPr>
            <w:tcW w:w="3046" w:type="dxa"/>
            <w:tcBorders>
              <w:top w:val="nil"/>
            </w:tcBorders>
          </w:tcPr>
          <w:p w14:paraId="2F1F00D1" w14:textId="77777777" w:rsidR="003353AE" w:rsidRPr="0038685A" w:rsidRDefault="003353AE">
            <w:pPr>
              <w:jc w:val="center"/>
              <w:rPr>
                <w:noProof/>
              </w:rPr>
            </w:pPr>
            <w:r w:rsidRPr="0038685A">
              <w:rPr>
                <w:rFonts w:ascii="Times New Roman" w:hAnsi="Times New Roman" w:cs="Times New Roman"/>
                <w:noProof/>
                <w:shd w:val="clear" w:color="auto" w:fill="FFFFFF"/>
              </w:rPr>
              <w:t>Зн 1</w:t>
            </w:r>
          </w:p>
        </w:tc>
        <w:tc>
          <w:tcPr>
            <w:tcW w:w="3046" w:type="dxa"/>
            <w:tcBorders>
              <w:top w:val="nil"/>
            </w:tcBorders>
          </w:tcPr>
          <w:p w14:paraId="536F136A" w14:textId="77777777" w:rsidR="003353AE" w:rsidRPr="0038685A" w:rsidRDefault="003353AE">
            <w:pPr>
              <w:jc w:val="center"/>
              <w:rPr>
                <w:noProof/>
              </w:rPr>
            </w:pPr>
            <w:r w:rsidRPr="0038685A">
              <w:rPr>
                <w:rFonts w:ascii="Times New Roman" w:hAnsi="Times New Roman" w:cs="Times New Roman"/>
                <w:noProof/>
                <w:shd w:val="clear" w:color="auto" w:fill="FFFFFF"/>
              </w:rPr>
              <w:t>Ум 1</w:t>
            </w:r>
          </w:p>
        </w:tc>
        <w:tc>
          <w:tcPr>
            <w:tcW w:w="3047" w:type="dxa"/>
            <w:tcBorders>
              <w:top w:val="nil"/>
            </w:tcBorders>
          </w:tcPr>
          <w:p w14:paraId="674899E7" w14:textId="77777777" w:rsidR="003353AE" w:rsidRPr="0038685A" w:rsidRDefault="003353AE">
            <w:pPr>
              <w:jc w:val="center"/>
              <w:rPr>
                <w:rFonts w:ascii="Times New Roman" w:hAnsi="Times New Roman" w:cs="Times New Roman"/>
                <w:noProof/>
              </w:rPr>
            </w:pPr>
            <w:r w:rsidRPr="0038685A">
              <w:rPr>
                <w:rFonts w:ascii="Times New Roman" w:hAnsi="Times New Roman" w:cs="Times New Roman"/>
                <w:noProof/>
              </w:rPr>
              <w:t>К1, К2</w:t>
            </w:r>
          </w:p>
        </w:tc>
        <w:tc>
          <w:tcPr>
            <w:tcW w:w="3051" w:type="dxa"/>
            <w:tcBorders>
              <w:top w:val="nil"/>
            </w:tcBorders>
          </w:tcPr>
          <w:p w14:paraId="67452F4C" w14:textId="77777777" w:rsidR="003353AE" w:rsidRPr="0038685A" w:rsidRDefault="008E35B9">
            <w:pPr>
              <w:jc w:val="center"/>
              <w:rPr>
                <w:rFonts w:ascii="Times New Roman" w:hAnsi="Times New Roman" w:cs="Times New Roman"/>
                <w:noProof/>
              </w:rPr>
            </w:pPr>
            <w:r w:rsidRPr="0038685A">
              <w:rPr>
                <w:rFonts w:ascii="Times New Roman" w:hAnsi="Times New Roman" w:cs="Times New Roman"/>
                <w:noProof/>
                <w:shd w:val="clear" w:color="auto" w:fill="FFFFFF"/>
              </w:rPr>
              <w:t>ВА 1, ВА 3</w:t>
            </w:r>
          </w:p>
        </w:tc>
      </w:tr>
      <w:tr w:rsidR="003353AE" w:rsidRPr="0038685A" w14:paraId="3FC47D05" w14:textId="77777777" w:rsidTr="00C43569">
        <w:trPr>
          <w:trHeight w:val="231"/>
          <w:jc w:val="center"/>
        </w:trPr>
        <w:tc>
          <w:tcPr>
            <w:tcW w:w="3046" w:type="dxa"/>
          </w:tcPr>
          <w:p w14:paraId="49017ACA" w14:textId="77777777" w:rsidR="003353AE" w:rsidRPr="0038685A" w:rsidRDefault="003353AE">
            <w:pPr>
              <w:jc w:val="center"/>
              <w:rPr>
                <w:rFonts w:ascii="Times New Roman" w:hAnsi="Times New Roman" w:cs="Times New Roman"/>
                <w:noProof/>
              </w:rPr>
            </w:pPr>
            <w:r w:rsidRPr="0038685A">
              <w:rPr>
                <w:rFonts w:ascii="Times New Roman" w:hAnsi="Times New Roman" w:cs="Times New Roman"/>
                <w:noProof/>
              </w:rPr>
              <w:t>ЗК 4</w:t>
            </w:r>
          </w:p>
        </w:tc>
        <w:tc>
          <w:tcPr>
            <w:tcW w:w="3046" w:type="dxa"/>
          </w:tcPr>
          <w:p w14:paraId="58D078DD" w14:textId="77777777" w:rsidR="003353AE" w:rsidRPr="0038685A" w:rsidRDefault="003353AE">
            <w:pPr>
              <w:jc w:val="center"/>
              <w:rPr>
                <w:noProof/>
              </w:rPr>
            </w:pPr>
            <w:r w:rsidRPr="0038685A">
              <w:rPr>
                <w:rFonts w:ascii="Times New Roman" w:hAnsi="Times New Roman" w:cs="Times New Roman"/>
                <w:noProof/>
                <w:shd w:val="clear" w:color="auto" w:fill="FFFFFF"/>
              </w:rPr>
              <w:t>Зн 1</w:t>
            </w:r>
          </w:p>
        </w:tc>
        <w:tc>
          <w:tcPr>
            <w:tcW w:w="3046" w:type="dxa"/>
          </w:tcPr>
          <w:p w14:paraId="50B99C30" w14:textId="77777777" w:rsidR="003353AE" w:rsidRPr="0038685A" w:rsidRDefault="003353AE">
            <w:pPr>
              <w:jc w:val="center"/>
              <w:rPr>
                <w:noProof/>
              </w:rPr>
            </w:pPr>
            <w:r w:rsidRPr="0038685A">
              <w:rPr>
                <w:rFonts w:ascii="Times New Roman" w:hAnsi="Times New Roman" w:cs="Times New Roman"/>
                <w:noProof/>
                <w:shd w:val="clear" w:color="auto" w:fill="FFFFFF"/>
              </w:rPr>
              <w:t>Ум 1</w:t>
            </w:r>
          </w:p>
        </w:tc>
        <w:tc>
          <w:tcPr>
            <w:tcW w:w="3047" w:type="dxa"/>
          </w:tcPr>
          <w:p w14:paraId="7BA9B879" w14:textId="77777777" w:rsidR="003353AE" w:rsidRPr="0038685A" w:rsidRDefault="003353AE">
            <w:pPr>
              <w:jc w:val="center"/>
              <w:rPr>
                <w:rFonts w:ascii="Times New Roman" w:hAnsi="Times New Roman" w:cs="Times New Roman"/>
                <w:noProof/>
              </w:rPr>
            </w:pPr>
            <w:r w:rsidRPr="0038685A">
              <w:rPr>
                <w:rFonts w:ascii="Times New Roman" w:hAnsi="Times New Roman" w:cs="Times New Roman"/>
                <w:noProof/>
              </w:rPr>
              <w:t>К1, К2</w:t>
            </w:r>
          </w:p>
        </w:tc>
        <w:tc>
          <w:tcPr>
            <w:tcW w:w="3051" w:type="dxa"/>
          </w:tcPr>
          <w:p w14:paraId="3916EE65" w14:textId="77777777" w:rsidR="003353AE" w:rsidRPr="0038685A" w:rsidRDefault="00863C1A">
            <w:pPr>
              <w:jc w:val="center"/>
              <w:rPr>
                <w:rFonts w:ascii="Times New Roman" w:hAnsi="Times New Roman" w:cs="Times New Roman"/>
                <w:noProof/>
              </w:rPr>
            </w:pPr>
            <w:r w:rsidRPr="0038685A">
              <w:rPr>
                <w:rFonts w:ascii="Times New Roman" w:hAnsi="Times New Roman" w:cs="Times New Roman"/>
                <w:noProof/>
                <w:shd w:val="clear" w:color="auto" w:fill="FFFFFF"/>
              </w:rPr>
              <w:t>ВА 1, ВА 3</w:t>
            </w:r>
          </w:p>
        </w:tc>
      </w:tr>
      <w:tr w:rsidR="00863C1A" w:rsidRPr="0038685A" w14:paraId="365E1D5B" w14:textId="77777777" w:rsidTr="00C43569">
        <w:trPr>
          <w:trHeight w:val="212"/>
          <w:jc w:val="center"/>
        </w:trPr>
        <w:tc>
          <w:tcPr>
            <w:tcW w:w="3046" w:type="dxa"/>
          </w:tcPr>
          <w:p w14:paraId="6FFD0AF8" w14:textId="77777777" w:rsidR="00863C1A" w:rsidRPr="0038685A" w:rsidRDefault="00863C1A">
            <w:pPr>
              <w:jc w:val="center"/>
              <w:rPr>
                <w:rFonts w:ascii="Times New Roman" w:hAnsi="Times New Roman" w:cs="Times New Roman"/>
                <w:noProof/>
              </w:rPr>
            </w:pPr>
            <w:r w:rsidRPr="0038685A">
              <w:rPr>
                <w:rFonts w:ascii="Times New Roman" w:hAnsi="Times New Roman" w:cs="Times New Roman"/>
                <w:noProof/>
              </w:rPr>
              <w:t>ЗК 5</w:t>
            </w:r>
          </w:p>
        </w:tc>
        <w:tc>
          <w:tcPr>
            <w:tcW w:w="3046" w:type="dxa"/>
          </w:tcPr>
          <w:p w14:paraId="599ACA59" w14:textId="77777777" w:rsidR="00863C1A" w:rsidRPr="0038685A" w:rsidRDefault="002471B0">
            <w:pPr>
              <w:jc w:val="center"/>
              <w:rPr>
                <w:noProof/>
              </w:rPr>
            </w:pPr>
            <w:r w:rsidRPr="0038685A">
              <w:rPr>
                <w:rFonts w:ascii="Times New Roman" w:hAnsi="Times New Roman" w:cs="Times New Roman"/>
                <w:noProof/>
                <w:shd w:val="clear" w:color="auto" w:fill="FFFFFF"/>
              </w:rPr>
              <w:t>Зн 1</w:t>
            </w:r>
          </w:p>
        </w:tc>
        <w:tc>
          <w:tcPr>
            <w:tcW w:w="3046" w:type="dxa"/>
          </w:tcPr>
          <w:p w14:paraId="225194B9" w14:textId="77777777" w:rsidR="00863C1A" w:rsidRPr="0038685A" w:rsidRDefault="00863C1A">
            <w:pPr>
              <w:jc w:val="center"/>
              <w:rPr>
                <w:noProof/>
              </w:rPr>
            </w:pPr>
            <w:r w:rsidRPr="0038685A">
              <w:rPr>
                <w:rFonts w:ascii="Times New Roman" w:hAnsi="Times New Roman" w:cs="Times New Roman"/>
                <w:noProof/>
                <w:shd w:val="clear" w:color="auto" w:fill="FFFFFF"/>
              </w:rPr>
              <w:t>Ум 1</w:t>
            </w:r>
            <w:r w:rsidR="00ED55A5" w:rsidRPr="0038685A">
              <w:rPr>
                <w:rFonts w:ascii="Times New Roman" w:hAnsi="Times New Roman" w:cs="Times New Roman"/>
                <w:noProof/>
                <w:shd w:val="clear" w:color="auto" w:fill="FFFFFF"/>
              </w:rPr>
              <w:t>, Ум 2</w:t>
            </w:r>
          </w:p>
        </w:tc>
        <w:tc>
          <w:tcPr>
            <w:tcW w:w="3047" w:type="dxa"/>
          </w:tcPr>
          <w:p w14:paraId="2EC32F43" w14:textId="77777777" w:rsidR="00863C1A" w:rsidRPr="0038685A" w:rsidRDefault="00863C1A">
            <w:pPr>
              <w:jc w:val="center"/>
              <w:rPr>
                <w:rFonts w:ascii="Times New Roman" w:hAnsi="Times New Roman" w:cs="Times New Roman"/>
                <w:noProof/>
              </w:rPr>
            </w:pPr>
            <w:r w:rsidRPr="0038685A">
              <w:rPr>
                <w:rFonts w:ascii="Times New Roman" w:hAnsi="Times New Roman" w:cs="Times New Roman"/>
                <w:noProof/>
              </w:rPr>
              <w:t>К1, К2</w:t>
            </w:r>
          </w:p>
        </w:tc>
        <w:tc>
          <w:tcPr>
            <w:tcW w:w="3051" w:type="dxa"/>
          </w:tcPr>
          <w:p w14:paraId="10F8DDB5" w14:textId="77777777" w:rsidR="00863C1A" w:rsidRPr="0038685A" w:rsidRDefault="00863C1A">
            <w:pPr>
              <w:jc w:val="center"/>
              <w:rPr>
                <w:noProof/>
              </w:rPr>
            </w:pPr>
            <w:r w:rsidRPr="0038685A">
              <w:rPr>
                <w:rFonts w:ascii="Times New Roman" w:hAnsi="Times New Roman" w:cs="Times New Roman"/>
                <w:noProof/>
              </w:rPr>
              <w:t xml:space="preserve"> ВА 3</w:t>
            </w:r>
          </w:p>
        </w:tc>
      </w:tr>
      <w:tr w:rsidR="008E35B9" w:rsidRPr="0038685A" w14:paraId="56D1FC66" w14:textId="77777777" w:rsidTr="00C43569">
        <w:trPr>
          <w:trHeight w:val="231"/>
          <w:jc w:val="center"/>
        </w:trPr>
        <w:tc>
          <w:tcPr>
            <w:tcW w:w="3046" w:type="dxa"/>
          </w:tcPr>
          <w:p w14:paraId="5398F32A" w14:textId="77777777" w:rsidR="008E35B9" w:rsidRPr="0038685A" w:rsidRDefault="008E35B9">
            <w:pPr>
              <w:jc w:val="center"/>
              <w:rPr>
                <w:rFonts w:ascii="Times New Roman" w:hAnsi="Times New Roman" w:cs="Times New Roman"/>
                <w:noProof/>
              </w:rPr>
            </w:pPr>
            <w:r w:rsidRPr="0038685A">
              <w:rPr>
                <w:rFonts w:ascii="Times New Roman" w:hAnsi="Times New Roman" w:cs="Times New Roman"/>
                <w:noProof/>
              </w:rPr>
              <w:t>ЗК 6</w:t>
            </w:r>
          </w:p>
        </w:tc>
        <w:tc>
          <w:tcPr>
            <w:tcW w:w="3046" w:type="dxa"/>
          </w:tcPr>
          <w:p w14:paraId="2DB57A8F" w14:textId="77777777" w:rsidR="008E35B9" w:rsidRPr="0038685A" w:rsidRDefault="008E35B9">
            <w:pPr>
              <w:jc w:val="center"/>
              <w:rPr>
                <w:noProof/>
              </w:rPr>
            </w:pPr>
            <w:r w:rsidRPr="0038685A">
              <w:rPr>
                <w:rFonts w:ascii="Times New Roman" w:hAnsi="Times New Roman" w:cs="Times New Roman"/>
                <w:noProof/>
                <w:shd w:val="clear" w:color="auto" w:fill="FFFFFF"/>
              </w:rPr>
              <w:t>Зн 1</w:t>
            </w:r>
          </w:p>
        </w:tc>
        <w:tc>
          <w:tcPr>
            <w:tcW w:w="3046" w:type="dxa"/>
          </w:tcPr>
          <w:p w14:paraId="262B93CC" w14:textId="77777777" w:rsidR="008E35B9" w:rsidRPr="0038685A" w:rsidRDefault="008E35B9">
            <w:pPr>
              <w:jc w:val="center"/>
              <w:rPr>
                <w:noProof/>
              </w:rPr>
            </w:pPr>
            <w:r w:rsidRPr="0038685A">
              <w:rPr>
                <w:rFonts w:ascii="Times New Roman" w:hAnsi="Times New Roman" w:cs="Times New Roman"/>
                <w:noProof/>
                <w:shd w:val="clear" w:color="auto" w:fill="FFFFFF"/>
              </w:rPr>
              <w:t>Ум 1</w:t>
            </w:r>
            <w:r w:rsidR="00ED55A5" w:rsidRPr="0038685A">
              <w:rPr>
                <w:rFonts w:ascii="Times New Roman" w:hAnsi="Times New Roman" w:cs="Times New Roman"/>
                <w:noProof/>
                <w:shd w:val="clear" w:color="auto" w:fill="FFFFFF"/>
              </w:rPr>
              <w:t>, Ум 2</w:t>
            </w:r>
          </w:p>
        </w:tc>
        <w:tc>
          <w:tcPr>
            <w:tcW w:w="3047" w:type="dxa"/>
          </w:tcPr>
          <w:p w14:paraId="70D1B666" w14:textId="77777777" w:rsidR="008E35B9" w:rsidRPr="0038685A" w:rsidRDefault="008E35B9">
            <w:pPr>
              <w:jc w:val="center"/>
              <w:rPr>
                <w:noProof/>
              </w:rPr>
            </w:pPr>
            <w:r w:rsidRPr="0038685A">
              <w:rPr>
                <w:rFonts w:ascii="Times New Roman" w:hAnsi="Times New Roman" w:cs="Times New Roman"/>
                <w:noProof/>
              </w:rPr>
              <w:t>К1, К2</w:t>
            </w:r>
          </w:p>
        </w:tc>
        <w:tc>
          <w:tcPr>
            <w:tcW w:w="3051" w:type="dxa"/>
          </w:tcPr>
          <w:p w14:paraId="384F5739" w14:textId="77777777" w:rsidR="008E35B9" w:rsidRPr="0038685A" w:rsidRDefault="008E35B9">
            <w:pPr>
              <w:jc w:val="center"/>
              <w:rPr>
                <w:noProof/>
              </w:rPr>
            </w:pPr>
            <w:r w:rsidRPr="0038685A">
              <w:rPr>
                <w:rFonts w:ascii="Times New Roman" w:hAnsi="Times New Roman" w:cs="Times New Roman"/>
                <w:noProof/>
              </w:rPr>
              <w:t>ВА 1, ВА 2</w:t>
            </w:r>
          </w:p>
        </w:tc>
      </w:tr>
      <w:tr w:rsidR="008E35B9" w:rsidRPr="0038685A" w14:paraId="684B366E" w14:textId="77777777" w:rsidTr="00C43569">
        <w:trPr>
          <w:trHeight w:val="231"/>
          <w:jc w:val="center"/>
        </w:trPr>
        <w:tc>
          <w:tcPr>
            <w:tcW w:w="3046" w:type="dxa"/>
          </w:tcPr>
          <w:p w14:paraId="50CCB4F6" w14:textId="77777777" w:rsidR="008E35B9" w:rsidRPr="0038685A" w:rsidRDefault="008E35B9">
            <w:pPr>
              <w:jc w:val="center"/>
              <w:rPr>
                <w:rFonts w:ascii="Times New Roman" w:hAnsi="Times New Roman" w:cs="Times New Roman"/>
                <w:noProof/>
              </w:rPr>
            </w:pPr>
            <w:r w:rsidRPr="0038685A">
              <w:rPr>
                <w:rFonts w:ascii="Times New Roman" w:hAnsi="Times New Roman" w:cs="Times New Roman"/>
                <w:noProof/>
              </w:rPr>
              <w:t>ЗК 7</w:t>
            </w:r>
          </w:p>
        </w:tc>
        <w:tc>
          <w:tcPr>
            <w:tcW w:w="3046" w:type="dxa"/>
          </w:tcPr>
          <w:p w14:paraId="58472E63" w14:textId="77777777" w:rsidR="008E35B9" w:rsidRPr="0038685A" w:rsidRDefault="008E35B9">
            <w:pPr>
              <w:jc w:val="center"/>
              <w:rPr>
                <w:noProof/>
              </w:rPr>
            </w:pPr>
            <w:r w:rsidRPr="0038685A">
              <w:rPr>
                <w:rFonts w:ascii="Times New Roman" w:hAnsi="Times New Roman" w:cs="Times New Roman"/>
                <w:noProof/>
                <w:shd w:val="clear" w:color="auto" w:fill="FFFFFF"/>
              </w:rPr>
              <w:t>Зн 1</w:t>
            </w:r>
          </w:p>
        </w:tc>
        <w:tc>
          <w:tcPr>
            <w:tcW w:w="3046" w:type="dxa"/>
          </w:tcPr>
          <w:p w14:paraId="3DCB70D2" w14:textId="77777777" w:rsidR="008E35B9" w:rsidRPr="0038685A" w:rsidRDefault="008E35B9">
            <w:pPr>
              <w:jc w:val="center"/>
              <w:rPr>
                <w:noProof/>
              </w:rPr>
            </w:pPr>
            <w:r w:rsidRPr="0038685A">
              <w:rPr>
                <w:rFonts w:ascii="Times New Roman" w:hAnsi="Times New Roman" w:cs="Times New Roman"/>
                <w:noProof/>
                <w:shd w:val="clear" w:color="auto" w:fill="FFFFFF"/>
              </w:rPr>
              <w:t>Ум 1</w:t>
            </w:r>
            <w:r w:rsidR="00ED55A5" w:rsidRPr="0038685A">
              <w:rPr>
                <w:rFonts w:ascii="Times New Roman" w:hAnsi="Times New Roman" w:cs="Times New Roman"/>
                <w:noProof/>
                <w:shd w:val="clear" w:color="auto" w:fill="FFFFFF"/>
              </w:rPr>
              <w:t>, Ум 2</w:t>
            </w:r>
          </w:p>
        </w:tc>
        <w:tc>
          <w:tcPr>
            <w:tcW w:w="3047" w:type="dxa"/>
          </w:tcPr>
          <w:p w14:paraId="40B3EE7F" w14:textId="77777777" w:rsidR="008E35B9" w:rsidRPr="0038685A" w:rsidRDefault="008E35B9">
            <w:pPr>
              <w:jc w:val="center"/>
              <w:rPr>
                <w:noProof/>
              </w:rPr>
            </w:pPr>
            <w:r w:rsidRPr="0038685A">
              <w:rPr>
                <w:rFonts w:ascii="Times New Roman" w:hAnsi="Times New Roman" w:cs="Times New Roman"/>
                <w:noProof/>
              </w:rPr>
              <w:t>К1, К2</w:t>
            </w:r>
          </w:p>
        </w:tc>
        <w:tc>
          <w:tcPr>
            <w:tcW w:w="3051" w:type="dxa"/>
          </w:tcPr>
          <w:p w14:paraId="51D15F8B" w14:textId="77777777" w:rsidR="008E35B9" w:rsidRPr="0038685A" w:rsidRDefault="008E35B9">
            <w:pPr>
              <w:jc w:val="center"/>
              <w:rPr>
                <w:noProof/>
              </w:rPr>
            </w:pPr>
            <w:r w:rsidRPr="0038685A">
              <w:rPr>
                <w:rFonts w:ascii="Times New Roman" w:hAnsi="Times New Roman" w:cs="Times New Roman"/>
                <w:noProof/>
              </w:rPr>
              <w:t>ВА 1, ВА 2</w:t>
            </w:r>
          </w:p>
        </w:tc>
      </w:tr>
      <w:tr w:rsidR="008E35B9" w:rsidRPr="0038685A" w14:paraId="4E71C426" w14:textId="77777777" w:rsidTr="00C43569">
        <w:trPr>
          <w:trHeight w:val="231"/>
          <w:jc w:val="center"/>
        </w:trPr>
        <w:tc>
          <w:tcPr>
            <w:tcW w:w="3046" w:type="dxa"/>
          </w:tcPr>
          <w:p w14:paraId="2873F91F" w14:textId="77777777" w:rsidR="008E35B9" w:rsidRPr="0038685A" w:rsidRDefault="008E35B9">
            <w:pPr>
              <w:jc w:val="center"/>
              <w:rPr>
                <w:rFonts w:ascii="Times New Roman" w:hAnsi="Times New Roman" w:cs="Times New Roman"/>
                <w:noProof/>
              </w:rPr>
            </w:pPr>
            <w:r w:rsidRPr="0038685A">
              <w:rPr>
                <w:rFonts w:ascii="Times New Roman" w:hAnsi="Times New Roman" w:cs="Times New Roman"/>
                <w:noProof/>
              </w:rPr>
              <w:t>ЗК 8</w:t>
            </w:r>
          </w:p>
        </w:tc>
        <w:tc>
          <w:tcPr>
            <w:tcW w:w="3046" w:type="dxa"/>
          </w:tcPr>
          <w:p w14:paraId="0428E7F7" w14:textId="77777777" w:rsidR="008E35B9" w:rsidRPr="0038685A" w:rsidRDefault="008E35B9">
            <w:pPr>
              <w:jc w:val="center"/>
              <w:rPr>
                <w:noProof/>
              </w:rPr>
            </w:pPr>
            <w:r w:rsidRPr="0038685A">
              <w:rPr>
                <w:rFonts w:ascii="Times New Roman" w:hAnsi="Times New Roman" w:cs="Times New Roman"/>
                <w:noProof/>
                <w:shd w:val="clear" w:color="auto" w:fill="FFFFFF"/>
              </w:rPr>
              <w:t>Зн 1</w:t>
            </w:r>
          </w:p>
        </w:tc>
        <w:tc>
          <w:tcPr>
            <w:tcW w:w="3046" w:type="dxa"/>
          </w:tcPr>
          <w:p w14:paraId="3057B012" w14:textId="77777777" w:rsidR="008E35B9" w:rsidRPr="0038685A" w:rsidRDefault="008E35B9">
            <w:pPr>
              <w:jc w:val="center"/>
              <w:rPr>
                <w:noProof/>
              </w:rPr>
            </w:pPr>
            <w:r w:rsidRPr="0038685A">
              <w:rPr>
                <w:rFonts w:ascii="Times New Roman" w:hAnsi="Times New Roman" w:cs="Times New Roman"/>
                <w:noProof/>
                <w:shd w:val="clear" w:color="auto" w:fill="FFFFFF"/>
              </w:rPr>
              <w:t>Ум 1</w:t>
            </w:r>
            <w:r w:rsidR="00ED55A5" w:rsidRPr="0038685A">
              <w:rPr>
                <w:rFonts w:ascii="Times New Roman" w:hAnsi="Times New Roman" w:cs="Times New Roman"/>
                <w:noProof/>
                <w:shd w:val="clear" w:color="auto" w:fill="FFFFFF"/>
              </w:rPr>
              <w:t>, Ум 2</w:t>
            </w:r>
          </w:p>
        </w:tc>
        <w:tc>
          <w:tcPr>
            <w:tcW w:w="3047" w:type="dxa"/>
          </w:tcPr>
          <w:p w14:paraId="2F0A6500" w14:textId="77777777" w:rsidR="008E35B9" w:rsidRPr="0038685A" w:rsidRDefault="008E35B9">
            <w:pPr>
              <w:jc w:val="center"/>
              <w:rPr>
                <w:noProof/>
              </w:rPr>
            </w:pPr>
            <w:r w:rsidRPr="0038685A">
              <w:rPr>
                <w:rFonts w:ascii="Times New Roman" w:hAnsi="Times New Roman" w:cs="Times New Roman"/>
                <w:noProof/>
              </w:rPr>
              <w:t>К1, К2</w:t>
            </w:r>
          </w:p>
        </w:tc>
        <w:tc>
          <w:tcPr>
            <w:tcW w:w="3051" w:type="dxa"/>
          </w:tcPr>
          <w:p w14:paraId="3CD18F43" w14:textId="77777777" w:rsidR="008E35B9" w:rsidRPr="0038685A" w:rsidRDefault="008E35B9">
            <w:pPr>
              <w:jc w:val="center"/>
              <w:rPr>
                <w:rFonts w:ascii="Times New Roman" w:hAnsi="Times New Roman" w:cs="Times New Roman"/>
                <w:noProof/>
              </w:rPr>
            </w:pPr>
            <w:r w:rsidRPr="0038685A">
              <w:rPr>
                <w:rFonts w:ascii="Times New Roman" w:hAnsi="Times New Roman" w:cs="Times New Roman"/>
                <w:noProof/>
                <w:shd w:val="clear" w:color="auto" w:fill="FFFFFF"/>
              </w:rPr>
              <w:t>ВА 1, ВА 3</w:t>
            </w:r>
          </w:p>
        </w:tc>
      </w:tr>
      <w:tr w:rsidR="003353AE" w:rsidRPr="0038685A" w14:paraId="008865C4" w14:textId="77777777" w:rsidTr="00B935A1">
        <w:trPr>
          <w:trHeight w:val="347"/>
          <w:jc w:val="center"/>
        </w:trPr>
        <w:tc>
          <w:tcPr>
            <w:tcW w:w="15236" w:type="dxa"/>
            <w:gridSpan w:val="5"/>
          </w:tcPr>
          <w:p w14:paraId="7D7EB23A" w14:textId="77777777" w:rsidR="003353AE" w:rsidRPr="0038685A" w:rsidRDefault="008C7FCD" w:rsidP="00302810">
            <w:pPr>
              <w:pStyle w:val="a3"/>
              <w:spacing w:before="0" w:beforeAutospacing="0" w:after="0" w:afterAutospacing="0"/>
              <w:jc w:val="center"/>
              <w:rPr>
                <w:noProof/>
                <w:lang w:val="uk-UA"/>
              </w:rPr>
            </w:pPr>
            <w:r w:rsidRPr="0038685A">
              <w:rPr>
                <w:b/>
                <w:bCs/>
                <w:noProof/>
                <w:lang w:val="uk-UA"/>
              </w:rPr>
              <w:t>Спеціальні компетентності</w:t>
            </w:r>
          </w:p>
        </w:tc>
      </w:tr>
      <w:tr w:rsidR="008E35B9" w:rsidRPr="0038685A" w14:paraId="08AC41BE" w14:textId="77777777" w:rsidTr="00C43569">
        <w:trPr>
          <w:trHeight w:val="231"/>
          <w:jc w:val="center"/>
        </w:trPr>
        <w:tc>
          <w:tcPr>
            <w:tcW w:w="3046" w:type="dxa"/>
          </w:tcPr>
          <w:p w14:paraId="0BB4CC13" w14:textId="77777777" w:rsidR="008E35B9" w:rsidRPr="0038685A" w:rsidRDefault="008E35B9">
            <w:pPr>
              <w:jc w:val="center"/>
              <w:rPr>
                <w:rFonts w:ascii="Times New Roman" w:hAnsi="Times New Roman" w:cs="Times New Roman"/>
                <w:noProof/>
              </w:rPr>
            </w:pPr>
            <w:r w:rsidRPr="0038685A">
              <w:rPr>
                <w:rFonts w:ascii="Times New Roman" w:hAnsi="Times New Roman" w:cs="Times New Roman"/>
                <w:noProof/>
              </w:rPr>
              <w:t>СК 1</w:t>
            </w:r>
          </w:p>
        </w:tc>
        <w:tc>
          <w:tcPr>
            <w:tcW w:w="3046" w:type="dxa"/>
          </w:tcPr>
          <w:p w14:paraId="3205AD67" w14:textId="77777777" w:rsidR="008E35B9" w:rsidRPr="0038685A" w:rsidRDefault="008E35B9">
            <w:pPr>
              <w:jc w:val="center"/>
              <w:rPr>
                <w:rFonts w:ascii="Times New Roman" w:hAnsi="Times New Roman" w:cs="Times New Roman"/>
                <w:noProof/>
              </w:rPr>
            </w:pPr>
            <w:r w:rsidRPr="0038685A">
              <w:rPr>
                <w:rFonts w:ascii="Times New Roman" w:hAnsi="Times New Roman" w:cs="Times New Roman"/>
                <w:noProof/>
                <w:shd w:val="clear" w:color="auto" w:fill="FFFFFF"/>
              </w:rPr>
              <w:t>Зн 1</w:t>
            </w:r>
          </w:p>
        </w:tc>
        <w:tc>
          <w:tcPr>
            <w:tcW w:w="3046" w:type="dxa"/>
          </w:tcPr>
          <w:p w14:paraId="1EDA05C0" w14:textId="77777777" w:rsidR="008E35B9" w:rsidRPr="0038685A" w:rsidRDefault="008E35B9">
            <w:pPr>
              <w:jc w:val="center"/>
              <w:rPr>
                <w:rFonts w:ascii="Times New Roman" w:hAnsi="Times New Roman" w:cs="Times New Roman"/>
                <w:noProof/>
              </w:rPr>
            </w:pPr>
            <w:r w:rsidRPr="0038685A">
              <w:rPr>
                <w:rFonts w:ascii="Times New Roman" w:hAnsi="Times New Roman" w:cs="Times New Roman"/>
                <w:noProof/>
              </w:rPr>
              <w:t>Ум 1, Ум 2</w:t>
            </w:r>
          </w:p>
        </w:tc>
        <w:tc>
          <w:tcPr>
            <w:tcW w:w="3047" w:type="dxa"/>
          </w:tcPr>
          <w:p w14:paraId="2D1B50DC" w14:textId="77777777" w:rsidR="008E35B9" w:rsidRPr="0038685A" w:rsidRDefault="008E35B9">
            <w:pPr>
              <w:jc w:val="center"/>
              <w:rPr>
                <w:noProof/>
              </w:rPr>
            </w:pPr>
            <w:r w:rsidRPr="0038685A">
              <w:rPr>
                <w:rFonts w:ascii="Times New Roman" w:hAnsi="Times New Roman" w:cs="Times New Roman"/>
                <w:noProof/>
              </w:rPr>
              <w:t>К1, К2</w:t>
            </w:r>
          </w:p>
        </w:tc>
        <w:tc>
          <w:tcPr>
            <w:tcW w:w="3051" w:type="dxa"/>
          </w:tcPr>
          <w:p w14:paraId="0BF9C94D" w14:textId="77777777" w:rsidR="008E35B9" w:rsidRPr="0038685A" w:rsidRDefault="008E35B9">
            <w:pPr>
              <w:jc w:val="center"/>
              <w:rPr>
                <w:noProof/>
              </w:rPr>
            </w:pPr>
            <w:r w:rsidRPr="0038685A">
              <w:rPr>
                <w:rFonts w:ascii="Times New Roman" w:hAnsi="Times New Roman" w:cs="Times New Roman"/>
                <w:noProof/>
                <w:shd w:val="clear" w:color="auto" w:fill="FFFFFF"/>
              </w:rPr>
              <w:t>ВА 3</w:t>
            </w:r>
          </w:p>
        </w:tc>
      </w:tr>
      <w:tr w:rsidR="008E35B9" w:rsidRPr="0038685A" w14:paraId="5176ABE8" w14:textId="77777777" w:rsidTr="00C43569">
        <w:trPr>
          <w:trHeight w:val="231"/>
          <w:jc w:val="center"/>
        </w:trPr>
        <w:tc>
          <w:tcPr>
            <w:tcW w:w="3046" w:type="dxa"/>
          </w:tcPr>
          <w:p w14:paraId="5362B8AD" w14:textId="77777777" w:rsidR="008E35B9" w:rsidRPr="0038685A" w:rsidRDefault="008E35B9">
            <w:pPr>
              <w:jc w:val="center"/>
              <w:rPr>
                <w:rFonts w:ascii="Times New Roman" w:hAnsi="Times New Roman" w:cs="Times New Roman"/>
                <w:noProof/>
              </w:rPr>
            </w:pPr>
            <w:r w:rsidRPr="0038685A">
              <w:rPr>
                <w:rFonts w:ascii="Times New Roman" w:hAnsi="Times New Roman" w:cs="Times New Roman"/>
                <w:noProof/>
              </w:rPr>
              <w:t>СК 2</w:t>
            </w:r>
          </w:p>
        </w:tc>
        <w:tc>
          <w:tcPr>
            <w:tcW w:w="3046" w:type="dxa"/>
          </w:tcPr>
          <w:p w14:paraId="0D53B235" w14:textId="77777777" w:rsidR="008E35B9" w:rsidRPr="0038685A" w:rsidRDefault="008E35B9">
            <w:pPr>
              <w:jc w:val="center"/>
              <w:rPr>
                <w:rFonts w:ascii="Times New Roman" w:hAnsi="Times New Roman" w:cs="Times New Roman"/>
                <w:noProof/>
              </w:rPr>
            </w:pPr>
            <w:r w:rsidRPr="0038685A">
              <w:rPr>
                <w:rFonts w:ascii="Times New Roman" w:hAnsi="Times New Roman" w:cs="Times New Roman"/>
                <w:noProof/>
                <w:shd w:val="clear" w:color="auto" w:fill="FFFFFF"/>
              </w:rPr>
              <w:t>Зн 1</w:t>
            </w:r>
          </w:p>
        </w:tc>
        <w:tc>
          <w:tcPr>
            <w:tcW w:w="3046" w:type="dxa"/>
          </w:tcPr>
          <w:p w14:paraId="5EE865E2" w14:textId="77777777" w:rsidR="008E35B9" w:rsidRPr="0038685A" w:rsidRDefault="008E35B9">
            <w:pPr>
              <w:jc w:val="center"/>
              <w:rPr>
                <w:rFonts w:ascii="Times New Roman" w:hAnsi="Times New Roman" w:cs="Times New Roman"/>
                <w:noProof/>
              </w:rPr>
            </w:pPr>
            <w:r w:rsidRPr="0038685A">
              <w:rPr>
                <w:rFonts w:ascii="Times New Roman" w:hAnsi="Times New Roman" w:cs="Times New Roman"/>
                <w:noProof/>
                <w:shd w:val="clear" w:color="auto" w:fill="FFFFFF"/>
              </w:rPr>
              <w:t>Ум 1</w:t>
            </w:r>
          </w:p>
        </w:tc>
        <w:tc>
          <w:tcPr>
            <w:tcW w:w="3047" w:type="dxa"/>
          </w:tcPr>
          <w:p w14:paraId="149965A6" w14:textId="77777777" w:rsidR="008E35B9" w:rsidRPr="0038685A" w:rsidRDefault="008E35B9">
            <w:pPr>
              <w:jc w:val="center"/>
              <w:rPr>
                <w:noProof/>
              </w:rPr>
            </w:pPr>
            <w:r w:rsidRPr="0038685A">
              <w:rPr>
                <w:rFonts w:ascii="Times New Roman" w:hAnsi="Times New Roman" w:cs="Times New Roman"/>
                <w:noProof/>
              </w:rPr>
              <w:t>К1, К2</w:t>
            </w:r>
          </w:p>
        </w:tc>
        <w:tc>
          <w:tcPr>
            <w:tcW w:w="3051" w:type="dxa"/>
          </w:tcPr>
          <w:p w14:paraId="5BDD3CE9" w14:textId="77777777" w:rsidR="008E35B9" w:rsidRPr="0038685A" w:rsidRDefault="008E35B9">
            <w:pPr>
              <w:jc w:val="center"/>
              <w:rPr>
                <w:noProof/>
              </w:rPr>
            </w:pPr>
            <w:r w:rsidRPr="0038685A">
              <w:rPr>
                <w:rFonts w:ascii="Times New Roman" w:hAnsi="Times New Roman" w:cs="Times New Roman"/>
                <w:noProof/>
                <w:shd w:val="clear" w:color="auto" w:fill="FFFFFF"/>
              </w:rPr>
              <w:t>ВА 3</w:t>
            </w:r>
          </w:p>
        </w:tc>
      </w:tr>
      <w:tr w:rsidR="008E35B9" w:rsidRPr="0038685A" w14:paraId="4DE29CE3" w14:textId="77777777" w:rsidTr="00C43569">
        <w:trPr>
          <w:trHeight w:val="231"/>
          <w:jc w:val="center"/>
        </w:trPr>
        <w:tc>
          <w:tcPr>
            <w:tcW w:w="3046" w:type="dxa"/>
          </w:tcPr>
          <w:p w14:paraId="50ADC762" w14:textId="77777777" w:rsidR="008E35B9" w:rsidRPr="0038685A" w:rsidRDefault="008E35B9">
            <w:pPr>
              <w:jc w:val="center"/>
              <w:rPr>
                <w:rFonts w:ascii="Times New Roman" w:hAnsi="Times New Roman" w:cs="Times New Roman"/>
                <w:noProof/>
              </w:rPr>
            </w:pPr>
            <w:r w:rsidRPr="0038685A">
              <w:rPr>
                <w:rFonts w:ascii="Times New Roman" w:hAnsi="Times New Roman" w:cs="Times New Roman"/>
                <w:noProof/>
              </w:rPr>
              <w:t>СК 3</w:t>
            </w:r>
          </w:p>
        </w:tc>
        <w:tc>
          <w:tcPr>
            <w:tcW w:w="3046" w:type="dxa"/>
          </w:tcPr>
          <w:p w14:paraId="35C6EE38" w14:textId="77777777" w:rsidR="008E35B9" w:rsidRPr="0038685A" w:rsidRDefault="008E35B9">
            <w:pPr>
              <w:jc w:val="center"/>
              <w:rPr>
                <w:rFonts w:ascii="Times New Roman" w:hAnsi="Times New Roman" w:cs="Times New Roman"/>
                <w:noProof/>
              </w:rPr>
            </w:pPr>
            <w:r w:rsidRPr="0038685A">
              <w:rPr>
                <w:rFonts w:ascii="Times New Roman" w:hAnsi="Times New Roman" w:cs="Times New Roman"/>
                <w:noProof/>
                <w:shd w:val="clear" w:color="auto" w:fill="FFFFFF"/>
              </w:rPr>
              <w:t>Зн 1</w:t>
            </w:r>
          </w:p>
        </w:tc>
        <w:tc>
          <w:tcPr>
            <w:tcW w:w="3046" w:type="dxa"/>
          </w:tcPr>
          <w:p w14:paraId="2BAD983C" w14:textId="77777777" w:rsidR="008E35B9" w:rsidRPr="0038685A" w:rsidRDefault="008E35B9">
            <w:pPr>
              <w:jc w:val="center"/>
              <w:rPr>
                <w:rFonts w:ascii="Times New Roman" w:hAnsi="Times New Roman" w:cs="Times New Roman"/>
                <w:noProof/>
              </w:rPr>
            </w:pPr>
            <w:r w:rsidRPr="0038685A">
              <w:rPr>
                <w:rFonts w:ascii="Times New Roman" w:hAnsi="Times New Roman" w:cs="Times New Roman"/>
                <w:noProof/>
                <w:shd w:val="clear" w:color="auto" w:fill="FFFFFF"/>
              </w:rPr>
              <w:t>Ум 1</w:t>
            </w:r>
          </w:p>
        </w:tc>
        <w:tc>
          <w:tcPr>
            <w:tcW w:w="3047" w:type="dxa"/>
          </w:tcPr>
          <w:p w14:paraId="3DB610FC" w14:textId="77777777" w:rsidR="008E35B9" w:rsidRPr="0038685A" w:rsidRDefault="008E35B9">
            <w:pPr>
              <w:jc w:val="center"/>
              <w:rPr>
                <w:noProof/>
              </w:rPr>
            </w:pPr>
            <w:r w:rsidRPr="0038685A">
              <w:rPr>
                <w:rFonts w:ascii="Times New Roman" w:hAnsi="Times New Roman" w:cs="Times New Roman"/>
                <w:noProof/>
              </w:rPr>
              <w:t>К1, К2</w:t>
            </w:r>
          </w:p>
        </w:tc>
        <w:tc>
          <w:tcPr>
            <w:tcW w:w="3051" w:type="dxa"/>
          </w:tcPr>
          <w:p w14:paraId="0CB66F90" w14:textId="77777777" w:rsidR="008E35B9" w:rsidRPr="0038685A" w:rsidRDefault="008E35B9">
            <w:pPr>
              <w:jc w:val="center"/>
              <w:rPr>
                <w:noProof/>
              </w:rPr>
            </w:pPr>
            <w:r w:rsidRPr="0038685A">
              <w:rPr>
                <w:rFonts w:ascii="Times New Roman" w:hAnsi="Times New Roman" w:cs="Times New Roman"/>
                <w:noProof/>
                <w:shd w:val="clear" w:color="auto" w:fill="FFFFFF"/>
              </w:rPr>
              <w:t>ВА 3</w:t>
            </w:r>
          </w:p>
        </w:tc>
      </w:tr>
      <w:tr w:rsidR="002471B0" w:rsidRPr="0038685A" w14:paraId="3DEF4A4C" w14:textId="77777777" w:rsidTr="00C43569">
        <w:trPr>
          <w:trHeight w:val="231"/>
          <w:jc w:val="center"/>
        </w:trPr>
        <w:tc>
          <w:tcPr>
            <w:tcW w:w="3046" w:type="dxa"/>
          </w:tcPr>
          <w:p w14:paraId="09A98570" w14:textId="77777777" w:rsidR="002471B0" w:rsidRPr="0038685A" w:rsidRDefault="002471B0">
            <w:pPr>
              <w:jc w:val="center"/>
              <w:rPr>
                <w:rFonts w:ascii="Times New Roman" w:hAnsi="Times New Roman" w:cs="Times New Roman"/>
                <w:noProof/>
              </w:rPr>
            </w:pPr>
            <w:r w:rsidRPr="0038685A">
              <w:rPr>
                <w:rFonts w:ascii="Times New Roman" w:hAnsi="Times New Roman" w:cs="Times New Roman"/>
                <w:noProof/>
              </w:rPr>
              <w:t>СК 4</w:t>
            </w:r>
          </w:p>
        </w:tc>
        <w:tc>
          <w:tcPr>
            <w:tcW w:w="3046" w:type="dxa"/>
          </w:tcPr>
          <w:p w14:paraId="4770CC6A" w14:textId="77777777" w:rsidR="002471B0" w:rsidRPr="0038685A" w:rsidRDefault="002471B0">
            <w:pPr>
              <w:jc w:val="center"/>
              <w:rPr>
                <w:noProof/>
              </w:rPr>
            </w:pPr>
            <w:r w:rsidRPr="0038685A">
              <w:rPr>
                <w:rFonts w:ascii="Times New Roman" w:hAnsi="Times New Roman" w:cs="Times New Roman"/>
                <w:noProof/>
                <w:shd w:val="clear" w:color="auto" w:fill="FFFFFF"/>
              </w:rPr>
              <w:t>Зн 1</w:t>
            </w:r>
          </w:p>
        </w:tc>
        <w:tc>
          <w:tcPr>
            <w:tcW w:w="3046" w:type="dxa"/>
          </w:tcPr>
          <w:p w14:paraId="4D5ED739" w14:textId="77777777" w:rsidR="002471B0" w:rsidRPr="0038685A" w:rsidRDefault="002471B0">
            <w:pPr>
              <w:jc w:val="center"/>
              <w:rPr>
                <w:rFonts w:ascii="Times New Roman" w:hAnsi="Times New Roman" w:cs="Times New Roman"/>
                <w:noProof/>
              </w:rPr>
            </w:pPr>
            <w:r w:rsidRPr="0038685A">
              <w:rPr>
                <w:rFonts w:ascii="Times New Roman" w:hAnsi="Times New Roman" w:cs="Times New Roman"/>
                <w:noProof/>
              </w:rPr>
              <w:t xml:space="preserve">Ум </w:t>
            </w:r>
            <w:r w:rsidR="00ED55A5" w:rsidRPr="0038685A">
              <w:rPr>
                <w:rFonts w:ascii="Times New Roman" w:hAnsi="Times New Roman" w:cs="Times New Roman"/>
                <w:noProof/>
              </w:rPr>
              <w:t>1</w:t>
            </w:r>
            <w:r w:rsidRPr="0038685A">
              <w:rPr>
                <w:rFonts w:ascii="Times New Roman" w:hAnsi="Times New Roman" w:cs="Times New Roman"/>
                <w:noProof/>
              </w:rPr>
              <w:t>. </w:t>
            </w:r>
          </w:p>
        </w:tc>
        <w:tc>
          <w:tcPr>
            <w:tcW w:w="3047" w:type="dxa"/>
          </w:tcPr>
          <w:p w14:paraId="4A7381F2" w14:textId="77777777" w:rsidR="002471B0" w:rsidRPr="0038685A" w:rsidRDefault="002471B0">
            <w:pPr>
              <w:jc w:val="center"/>
              <w:rPr>
                <w:rFonts w:ascii="Times New Roman" w:hAnsi="Times New Roman" w:cs="Times New Roman"/>
                <w:noProof/>
              </w:rPr>
            </w:pPr>
            <w:r w:rsidRPr="0038685A">
              <w:rPr>
                <w:rFonts w:ascii="Times New Roman" w:hAnsi="Times New Roman" w:cs="Times New Roman"/>
                <w:noProof/>
              </w:rPr>
              <w:t>К1, К2</w:t>
            </w:r>
          </w:p>
        </w:tc>
        <w:tc>
          <w:tcPr>
            <w:tcW w:w="3051" w:type="dxa"/>
          </w:tcPr>
          <w:p w14:paraId="4C4CEB64" w14:textId="77777777" w:rsidR="002471B0" w:rsidRPr="0038685A" w:rsidRDefault="002471B0">
            <w:pPr>
              <w:jc w:val="center"/>
              <w:rPr>
                <w:noProof/>
              </w:rPr>
            </w:pPr>
            <w:r w:rsidRPr="0038685A">
              <w:rPr>
                <w:rFonts w:ascii="Times New Roman" w:hAnsi="Times New Roman" w:cs="Times New Roman"/>
                <w:noProof/>
                <w:shd w:val="clear" w:color="auto" w:fill="FFFFFF"/>
              </w:rPr>
              <w:t>ВА 3</w:t>
            </w:r>
          </w:p>
        </w:tc>
      </w:tr>
      <w:tr w:rsidR="002471B0" w:rsidRPr="0038685A" w14:paraId="0B94D501" w14:textId="77777777" w:rsidTr="00C43569">
        <w:trPr>
          <w:trHeight w:val="231"/>
          <w:jc w:val="center"/>
        </w:trPr>
        <w:tc>
          <w:tcPr>
            <w:tcW w:w="3046" w:type="dxa"/>
          </w:tcPr>
          <w:p w14:paraId="20021FD3" w14:textId="77777777" w:rsidR="002471B0" w:rsidRPr="0038685A" w:rsidRDefault="002471B0">
            <w:pPr>
              <w:jc w:val="center"/>
              <w:rPr>
                <w:rFonts w:ascii="Times New Roman" w:hAnsi="Times New Roman" w:cs="Times New Roman"/>
                <w:noProof/>
              </w:rPr>
            </w:pPr>
            <w:r w:rsidRPr="0038685A">
              <w:rPr>
                <w:rFonts w:ascii="Times New Roman" w:hAnsi="Times New Roman" w:cs="Times New Roman"/>
                <w:noProof/>
              </w:rPr>
              <w:t>СК 5</w:t>
            </w:r>
          </w:p>
        </w:tc>
        <w:tc>
          <w:tcPr>
            <w:tcW w:w="3046" w:type="dxa"/>
          </w:tcPr>
          <w:p w14:paraId="0C8BAFCE" w14:textId="77777777" w:rsidR="002471B0" w:rsidRPr="0038685A" w:rsidRDefault="002471B0">
            <w:pPr>
              <w:jc w:val="center"/>
              <w:rPr>
                <w:noProof/>
              </w:rPr>
            </w:pPr>
            <w:r w:rsidRPr="0038685A">
              <w:rPr>
                <w:rFonts w:ascii="Times New Roman" w:hAnsi="Times New Roman" w:cs="Times New Roman"/>
                <w:noProof/>
                <w:shd w:val="clear" w:color="auto" w:fill="FFFFFF"/>
              </w:rPr>
              <w:t>Зн 1</w:t>
            </w:r>
          </w:p>
        </w:tc>
        <w:tc>
          <w:tcPr>
            <w:tcW w:w="3046" w:type="dxa"/>
          </w:tcPr>
          <w:p w14:paraId="65E4369E" w14:textId="77777777" w:rsidR="002471B0" w:rsidRPr="0038685A" w:rsidRDefault="008E35B9">
            <w:pPr>
              <w:jc w:val="center"/>
              <w:rPr>
                <w:rFonts w:ascii="Times New Roman" w:hAnsi="Times New Roman" w:cs="Times New Roman"/>
                <w:noProof/>
              </w:rPr>
            </w:pPr>
            <w:r w:rsidRPr="0038685A">
              <w:rPr>
                <w:rFonts w:ascii="Times New Roman" w:hAnsi="Times New Roman" w:cs="Times New Roman"/>
                <w:noProof/>
                <w:shd w:val="clear" w:color="auto" w:fill="FFFFFF"/>
              </w:rPr>
              <w:t>Ум 1</w:t>
            </w:r>
            <w:r w:rsidR="00ED55A5" w:rsidRPr="0038685A">
              <w:rPr>
                <w:rFonts w:ascii="Times New Roman" w:hAnsi="Times New Roman" w:cs="Times New Roman"/>
                <w:noProof/>
                <w:shd w:val="clear" w:color="auto" w:fill="FFFFFF"/>
              </w:rPr>
              <w:t>, Ум 2</w:t>
            </w:r>
          </w:p>
        </w:tc>
        <w:tc>
          <w:tcPr>
            <w:tcW w:w="3047" w:type="dxa"/>
          </w:tcPr>
          <w:p w14:paraId="7F1041DB" w14:textId="77777777" w:rsidR="002471B0" w:rsidRPr="0038685A" w:rsidRDefault="002471B0">
            <w:pPr>
              <w:jc w:val="center"/>
              <w:rPr>
                <w:rFonts w:ascii="Times New Roman" w:hAnsi="Times New Roman" w:cs="Times New Roman"/>
                <w:noProof/>
              </w:rPr>
            </w:pPr>
            <w:r w:rsidRPr="0038685A">
              <w:rPr>
                <w:rFonts w:ascii="Times New Roman" w:hAnsi="Times New Roman" w:cs="Times New Roman"/>
                <w:noProof/>
              </w:rPr>
              <w:t>К1, К2</w:t>
            </w:r>
          </w:p>
        </w:tc>
        <w:tc>
          <w:tcPr>
            <w:tcW w:w="3051" w:type="dxa"/>
          </w:tcPr>
          <w:p w14:paraId="2DBB756E" w14:textId="77777777" w:rsidR="002471B0" w:rsidRPr="0038685A" w:rsidRDefault="002471B0">
            <w:pPr>
              <w:jc w:val="center"/>
              <w:rPr>
                <w:noProof/>
              </w:rPr>
            </w:pPr>
            <w:r w:rsidRPr="0038685A">
              <w:rPr>
                <w:rFonts w:ascii="Times New Roman" w:hAnsi="Times New Roman" w:cs="Times New Roman"/>
                <w:noProof/>
                <w:shd w:val="clear" w:color="auto" w:fill="FFFFFF"/>
              </w:rPr>
              <w:t>ВА 3</w:t>
            </w:r>
          </w:p>
        </w:tc>
      </w:tr>
      <w:tr w:rsidR="002471B0" w:rsidRPr="0038685A" w14:paraId="26718E8F" w14:textId="77777777" w:rsidTr="00C43569">
        <w:trPr>
          <w:trHeight w:val="231"/>
          <w:jc w:val="center"/>
        </w:trPr>
        <w:tc>
          <w:tcPr>
            <w:tcW w:w="3046" w:type="dxa"/>
          </w:tcPr>
          <w:p w14:paraId="67BC4B3F" w14:textId="77777777" w:rsidR="002471B0" w:rsidRPr="0038685A" w:rsidRDefault="002471B0">
            <w:pPr>
              <w:jc w:val="center"/>
              <w:rPr>
                <w:rFonts w:ascii="Times New Roman" w:hAnsi="Times New Roman" w:cs="Times New Roman"/>
                <w:noProof/>
              </w:rPr>
            </w:pPr>
            <w:r w:rsidRPr="0038685A">
              <w:rPr>
                <w:rFonts w:ascii="Times New Roman" w:hAnsi="Times New Roman" w:cs="Times New Roman"/>
                <w:noProof/>
              </w:rPr>
              <w:t>СК 6</w:t>
            </w:r>
          </w:p>
        </w:tc>
        <w:tc>
          <w:tcPr>
            <w:tcW w:w="3046" w:type="dxa"/>
          </w:tcPr>
          <w:p w14:paraId="3D9F9F75" w14:textId="77777777" w:rsidR="002471B0" w:rsidRPr="0038685A" w:rsidRDefault="002471B0">
            <w:pPr>
              <w:jc w:val="center"/>
              <w:rPr>
                <w:noProof/>
              </w:rPr>
            </w:pPr>
            <w:r w:rsidRPr="0038685A">
              <w:rPr>
                <w:rFonts w:ascii="Times New Roman" w:hAnsi="Times New Roman" w:cs="Times New Roman"/>
                <w:noProof/>
                <w:shd w:val="clear" w:color="auto" w:fill="FFFFFF"/>
              </w:rPr>
              <w:t>Зн 1</w:t>
            </w:r>
          </w:p>
        </w:tc>
        <w:tc>
          <w:tcPr>
            <w:tcW w:w="3046" w:type="dxa"/>
          </w:tcPr>
          <w:p w14:paraId="2FB510BD" w14:textId="77777777" w:rsidR="002471B0" w:rsidRPr="0038685A" w:rsidRDefault="002471B0">
            <w:pPr>
              <w:jc w:val="center"/>
              <w:rPr>
                <w:noProof/>
              </w:rPr>
            </w:pPr>
            <w:r w:rsidRPr="0038685A">
              <w:rPr>
                <w:rFonts w:ascii="Times New Roman" w:hAnsi="Times New Roman" w:cs="Times New Roman"/>
                <w:noProof/>
                <w:shd w:val="clear" w:color="auto" w:fill="FFFFFF"/>
              </w:rPr>
              <w:t>Ум 1, Ум 2</w:t>
            </w:r>
          </w:p>
        </w:tc>
        <w:tc>
          <w:tcPr>
            <w:tcW w:w="3047" w:type="dxa"/>
          </w:tcPr>
          <w:p w14:paraId="504FF634" w14:textId="77777777" w:rsidR="002471B0" w:rsidRPr="0038685A" w:rsidRDefault="008E35B9">
            <w:pPr>
              <w:jc w:val="center"/>
              <w:rPr>
                <w:rFonts w:ascii="Times New Roman" w:hAnsi="Times New Roman" w:cs="Times New Roman"/>
                <w:noProof/>
              </w:rPr>
            </w:pPr>
            <w:r w:rsidRPr="0038685A">
              <w:rPr>
                <w:rFonts w:ascii="Times New Roman" w:hAnsi="Times New Roman" w:cs="Times New Roman"/>
                <w:noProof/>
              </w:rPr>
              <w:t>К1, К2</w:t>
            </w:r>
          </w:p>
        </w:tc>
        <w:tc>
          <w:tcPr>
            <w:tcW w:w="3051" w:type="dxa"/>
          </w:tcPr>
          <w:p w14:paraId="26A51709" w14:textId="77777777" w:rsidR="002471B0" w:rsidRPr="0038685A" w:rsidRDefault="002471B0">
            <w:pPr>
              <w:jc w:val="center"/>
              <w:rPr>
                <w:noProof/>
              </w:rPr>
            </w:pPr>
            <w:r w:rsidRPr="0038685A">
              <w:rPr>
                <w:rFonts w:ascii="Times New Roman" w:hAnsi="Times New Roman" w:cs="Times New Roman"/>
                <w:noProof/>
                <w:shd w:val="clear" w:color="auto" w:fill="FFFFFF"/>
              </w:rPr>
              <w:t>ВА 3</w:t>
            </w:r>
          </w:p>
        </w:tc>
      </w:tr>
      <w:tr w:rsidR="002471B0" w:rsidRPr="0038685A" w14:paraId="3AB57A1C" w14:textId="77777777" w:rsidTr="00C43569">
        <w:trPr>
          <w:trHeight w:val="231"/>
          <w:jc w:val="center"/>
        </w:trPr>
        <w:tc>
          <w:tcPr>
            <w:tcW w:w="3046" w:type="dxa"/>
          </w:tcPr>
          <w:p w14:paraId="6D76D911" w14:textId="77777777" w:rsidR="002471B0" w:rsidRPr="0038685A" w:rsidRDefault="002471B0">
            <w:pPr>
              <w:jc w:val="center"/>
              <w:rPr>
                <w:rFonts w:ascii="Times New Roman" w:hAnsi="Times New Roman" w:cs="Times New Roman"/>
                <w:noProof/>
              </w:rPr>
            </w:pPr>
            <w:r w:rsidRPr="0038685A">
              <w:rPr>
                <w:rFonts w:ascii="Times New Roman" w:hAnsi="Times New Roman" w:cs="Times New Roman"/>
                <w:noProof/>
              </w:rPr>
              <w:t>СК 7</w:t>
            </w:r>
          </w:p>
        </w:tc>
        <w:tc>
          <w:tcPr>
            <w:tcW w:w="3046" w:type="dxa"/>
          </w:tcPr>
          <w:p w14:paraId="03724835" w14:textId="77777777" w:rsidR="002471B0" w:rsidRPr="0038685A" w:rsidRDefault="002471B0">
            <w:pPr>
              <w:jc w:val="center"/>
              <w:rPr>
                <w:noProof/>
              </w:rPr>
            </w:pPr>
            <w:r w:rsidRPr="0038685A">
              <w:rPr>
                <w:rFonts w:ascii="Times New Roman" w:hAnsi="Times New Roman" w:cs="Times New Roman"/>
                <w:noProof/>
                <w:shd w:val="clear" w:color="auto" w:fill="FFFFFF"/>
              </w:rPr>
              <w:t>Зн 1</w:t>
            </w:r>
          </w:p>
        </w:tc>
        <w:tc>
          <w:tcPr>
            <w:tcW w:w="3046" w:type="dxa"/>
          </w:tcPr>
          <w:p w14:paraId="5248C370" w14:textId="77777777" w:rsidR="002471B0" w:rsidRPr="0038685A" w:rsidRDefault="002471B0">
            <w:pPr>
              <w:jc w:val="center"/>
              <w:rPr>
                <w:noProof/>
              </w:rPr>
            </w:pPr>
            <w:r w:rsidRPr="0038685A">
              <w:rPr>
                <w:rFonts w:ascii="Times New Roman" w:hAnsi="Times New Roman" w:cs="Times New Roman"/>
                <w:noProof/>
                <w:shd w:val="clear" w:color="auto" w:fill="FFFFFF"/>
              </w:rPr>
              <w:t>Ум 1, Ум 2</w:t>
            </w:r>
          </w:p>
        </w:tc>
        <w:tc>
          <w:tcPr>
            <w:tcW w:w="3047" w:type="dxa"/>
          </w:tcPr>
          <w:p w14:paraId="4C7E83A4" w14:textId="77777777" w:rsidR="002471B0" w:rsidRPr="0038685A" w:rsidRDefault="002471B0">
            <w:pPr>
              <w:jc w:val="center"/>
              <w:rPr>
                <w:rFonts w:ascii="Times New Roman" w:hAnsi="Times New Roman" w:cs="Times New Roman"/>
                <w:noProof/>
              </w:rPr>
            </w:pPr>
          </w:p>
        </w:tc>
        <w:tc>
          <w:tcPr>
            <w:tcW w:w="3051" w:type="dxa"/>
          </w:tcPr>
          <w:p w14:paraId="2C8D1042" w14:textId="77777777" w:rsidR="002471B0" w:rsidRPr="0038685A" w:rsidRDefault="002471B0">
            <w:pPr>
              <w:jc w:val="center"/>
              <w:rPr>
                <w:noProof/>
              </w:rPr>
            </w:pPr>
            <w:r w:rsidRPr="0038685A">
              <w:rPr>
                <w:rFonts w:ascii="Times New Roman" w:hAnsi="Times New Roman" w:cs="Times New Roman"/>
                <w:noProof/>
                <w:shd w:val="clear" w:color="auto" w:fill="FFFFFF"/>
              </w:rPr>
              <w:t>ВА 3</w:t>
            </w:r>
          </w:p>
        </w:tc>
      </w:tr>
      <w:tr w:rsidR="002471B0" w:rsidRPr="0038685A" w14:paraId="320B4909" w14:textId="77777777" w:rsidTr="00C43569">
        <w:trPr>
          <w:trHeight w:val="231"/>
          <w:jc w:val="center"/>
        </w:trPr>
        <w:tc>
          <w:tcPr>
            <w:tcW w:w="3046" w:type="dxa"/>
          </w:tcPr>
          <w:p w14:paraId="5F1A5E9C" w14:textId="77777777" w:rsidR="002471B0" w:rsidRPr="0038685A" w:rsidRDefault="002471B0">
            <w:pPr>
              <w:jc w:val="center"/>
              <w:rPr>
                <w:rFonts w:ascii="Times New Roman" w:hAnsi="Times New Roman" w:cs="Times New Roman"/>
                <w:noProof/>
              </w:rPr>
            </w:pPr>
            <w:r w:rsidRPr="0038685A">
              <w:rPr>
                <w:rFonts w:ascii="Times New Roman" w:hAnsi="Times New Roman" w:cs="Times New Roman"/>
                <w:noProof/>
              </w:rPr>
              <w:t>СК 8</w:t>
            </w:r>
          </w:p>
        </w:tc>
        <w:tc>
          <w:tcPr>
            <w:tcW w:w="3046" w:type="dxa"/>
          </w:tcPr>
          <w:p w14:paraId="11AC69BB" w14:textId="77777777" w:rsidR="002471B0" w:rsidRPr="0038685A" w:rsidRDefault="002471B0">
            <w:pPr>
              <w:jc w:val="center"/>
              <w:rPr>
                <w:noProof/>
              </w:rPr>
            </w:pPr>
            <w:r w:rsidRPr="0038685A">
              <w:rPr>
                <w:rFonts w:ascii="Times New Roman" w:hAnsi="Times New Roman" w:cs="Times New Roman"/>
                <w:noProof/>
                <w:shd w:val="clear" w:color="auto" w:fill="FFFFFF"/>
              </w:rPr>
              <w:t>Зн 1</w:t>
            </w:r>
          </w:p>
        </w:tc>
        <w:tc>
          <w:tcPr>
            <w:tcW w:w="3046" w:type="dxa"/>
          </w:tcPr>
          <w:p w14:paraId="1E60E35B" w14:textId="77777777" w:rsidR="002471B0" w:rsidRPr="0038685A" w:rsidRDefault="002471B0">
            <w:pPr>
              <w:jc w:val="center"/>
              <w:rPr>
                <w:noProof/>
              </w:rPr>
            </w:pPr>
            <w:r w:rsidRPr="0038685A">
              <w:rPr>
                <w:rFonts w:ascii="Times New Roman" w:hAnsi="Times New Roman" w:cs="Times New Roman"/>
                <w:noProof/>
                <w:shd w:val="clear" w:color="auto" w:fill="FFFFFF"/>
              </w:rPr>
              <w:t>Ум 1, Ум 2</w:t>
            </w:r>
          </w:p>
        </w:tc>
        <w:tc>
          <w:tcPr>
            <w:tcW w:w="3047" w:type="dxa"/>
          </w:tcPr>
          <w:p w14:paraId="05FEEB49" w14:textId="77777777" w:rsidR="002471B0" w:rsidRPr="0038685A" w:rsidRDefault="008E35B9">
            <w:pPr>
              <w:jc w:val="center"/>
              <w:rPr>
                <w:rFonts w:ascii="Times New Roman" w:hAnsi="Times New Roman" w:cs="Times New Roman"/>
                <w:noProof/>
              </w:rPr>
            </w:pPr>
            <w:r w:rsidRPr="0038685A">
              <w:rPr>
                <w:rFonts w:ascii="Times New Roman" w:hAnsi="Times New Roman" w:cs="Times New Roman"/>
                <w:noProof/>
              </w:rPr>
              <w:t>К1, К2</w:t>
            </w:r>
          </w:p>
        </w:tc>
        <w:tc>
          <w:tcPr>
            <w:tcW w:w="3051" w:type="dxa"/>
          </w:tcPr>
          <w:p w14:paraId="1F94FF1A" w14:textId="77777777" w:rsidR="002471B0" w:rsidRPr="0038685A" w:rsidRDefault="002471B0">
            <w:pPr>
              <w:jc w:val="center"/>
              <w:rPr>
                <w:noProof/>
              </w:rPr>
            </w:pPr>
            <w:r w:rsidRPr="0038685A">
              <w:rPr>
                <w:rFonts w:ascii="Times New Roman" w:hAnsi="Times New Roman" w:cs="Times New Roman"/>
                <w:noProof/>
                <w:shd w:val="clear" w:color="auto" w:fill="FFFFFF"/>
              </w:rPr>
              <w:t>ВА 3</w:t>
            </w:r>
          </w:p>
        </w:tc>
      </w:tr>
      <w:tr w:rsidR="002471B0" w:rsidRPr="0038685A" w14:paraId="0466FD54" w14:textId="77777777" w:rsidTr="00C43569">
        <w:trPr>
          <w:trHeight w:val="231"/>
          <w:jc w:val="center"/>
        </w:trPr>
        <w:tc>
          <w:tcPr>
            <w:tcW w:w="3046" w:type="dxa"/>
          </w:tcPr>
          <w:p w14:paraId="75FDA7C5" w14:textId="77777777" w:rsidR="002471B0" w:rsidRPr="0038685A" w:rsidRDefault="002471B0">
            <w:pPr>
              <w:jc w:val="center"/>
              <w:rPr>
                <w:rFonts w:ascii="Times New Roman" w:hAnsi="Times New Roman" w:cs="Times New Roman"/>
                <w:noProof/>
              </w:rPr>
            </w:pPr>
            <w:r w:rsidRPr="0038685A">
              <w:rPr>
                <w:rFonts w:ascii="Times New Roman" w:hAnsi="Times New Roman" w:cs="Times New Roman"/>
                <w:noProof/>
              </w:rPr>
              <w:t>СК 9</w:t>
            </w:r>
          </w:p>
        </w:tc>
        <w:tc>
          <w:tcPr>
            <w:tcW w:w="3046" w:type="dxa"/>
          </w:tcPr>
          <w:p w14:paraId="1F1A380A" w14:textId="77777777" w:rsidR="002471B0" w:rsidRPr="0038685A" w:rsidRDefault="002471B0">
            <w:pPr>
              <w:jc w:val="center"/>
              <w:rPr>
                <w:noProof/>
              </w:rPr>
            </w:pPr>
            <w:r w:rsidRPr="0038685A">
              <w:rPr>
                <w:rFonts w:ascii="Times New Roman" w:hAnsi="Times New Roman" w:cs="Times New Roman"/>
                <w:noProof/>
                <w:shd w:val="clear" w:color="auto" w:fill="FFFFFF"/>
              </w:rPr>
              <w:t>Зн 1</w:t>
            </w:r>
          </w:p>
        </w:tc>
        <w:tc>
          <w:tcPr>
            <w:tcW w:w="3046" w:type="dxa"/>
          </w:tcPr>
          <w:p w14:paraId="4BE49AB1" w14:textId="77777777" w:rsidR="002471B0" w:rsidRPr="0038685A" w:rsidRDefault="002471B0">
            <w:pPr>
              <w:jc w:val="center"/>
              <w:rPr>
                <w:rFonts w:ascii="Times New Roman" w:hAnsi="Times New Roman" w:cs="Times New Roman"/>
                <w:noProof/>
              </w:rPr>
            </w:pPr>
            <w:r w:rsidRPr="0038685A">
              <w:rPr>
                <w:rFonts w:ascii="Times New Roman" w:hAnsi="Times New Roman" w:cs="Times New Roman"/>
                <w:noProof/>
              </w:rPr>
              <w:t>Ум 3. </w:t>
            </w:r>
          </w:p>
        </w:tc>
        <w:tc>
          <w:tcPr>
            <w:tcW w:w="3047" w:type="dxa"/>
          </w:tcPr>
          <w:p w14:paraId="1C0F67F2" w14:textId="77777777" w:rsidR="002471B0" w:rsidRPr="0038685A" w:rsidRDefault="008E35B9">
            <w:pPr>
              <w:jc w:val="center"/>
              <w:rPr>
                <w:rFonts w:ascii="Times New Roman" w:hAnsi="Times New Roman" w:cs="Times New Roman"/>
                <w:noProof/>
              </w:rPr>
            </w:pPr>
            <w:r w:rsidRPr="0038685A">
              <w:rPr>
                <w:rFonts w:ascii="Times New Roman" w:hAnsi="Times New Roman" w:cs="Times New Roman"/>
                <w:noProof/>
              </w:rPr>
              <w:t>К2</w:t>
            </w:r>
          </w:p>
        </w:tc>
        <w:tc>
          <w:tcPr>
            <w:tcW w:w="3051" w:type="dxa"/>
          </w:tcPr>
          <w:p w14:paraId="16137B1E" w14:textId="77777777" w:rsidR="002471B0" w:rsidRPr="0038685A" w:rsidRDefault="002471B0">
            <w:pPr>
              <w:jc w:val="center"/>
              <w:rPr>
                <w:noProof/>
              </w:rPr>
            </w:pPr>
            <w:r w:rsidRPr="0038685A">
              <w:rPr>
                <w:rFonts w:ascii="Times New Roman" w:hAnsi="Times New Roman" w:cs="Times New Roman"/>
                <w:noProof/>
                <w:shd w:val="clear" w:color="auto" w:fill="FFFFFF"/>
              </w:rPr>
              <w:t>ВА 1, ВА 2</w:t>
            </w:r>
          </w:p>
        </w:tc>
      </w:tr>
      <w:tr w:rsidR="002471B0" w:rsidRPr="0038685A" w14:paraId="11F80E88" w14:textId="77777777" w:rsidTr="006E09F6">
        <w:trPr>
          <w:trHeight w:val="231"/>
          <w:jc w:val="center"/>
        </w:trPr>
        <w:tc>
          <w:tcPr>
            <w:tcW w:w="3046" w:type="dxa"/>
            <w:tcBorders>
              <w:bottom w:val="single" w:sz="4" w:space="0" w:color="auto"/>
            </w:tcBorders>
          </w:tcPr>
          <w:p w14:paraId="7E11214E" w14:textId="77777777" w:rsidR="002471B0" w:rsidRPr="0038685A" w:rsidRDefault="002471B0">
            <w:pPr>
              <w:jc w:val="center"/>
              <w:rPr>
                <w:rFonts w:ascii="Times New Roman" w:hAnsi="Times New Roman" w:cs="Times New Roman"/>
                <w:noProof/>
              </w:rPr>
            </w:pPr>
            <w:r w:rsidRPr="0038685A">
              <w:rPr>
                <w:rFonts w:ascii="Times New Roman" w:hAnsi="Times New Roman" w:cs="Times New Roman"/>
                <w:noProof/>
              </w:rPr>
              <w:t>СК 10</w:t>
            </w:r>
          </w:p>
        </w:tc>
        <w:tc>
          <w:tcPr>
            <w:tcW w:w="3046" w:type="dxa"/>
            <w:tcBorders>
              <w:bottom w:val="single" w:sz="4" w:space="0" w:color="auto"/>
            </w:tcBorders>
          </w:tcPr>
          <w:p w14:paraId="7237AA77" w14:textId="77777777" w:rsidR="002471B0" w:rsidRPr="0038685A" w:rsidRDefault="002471B0">
            <w:pPr>
              <w:jc w:val="center"/>
              <w:rPr>
                <w:noProof/>
              </w:rPr>
            </w:pPr>
            <w:r w:rsidRPr="0038685A">
              <w:rPr>
                <w:rFonts w:ascii="Times New Roman" w:hAnsi="Times New Roman" w:cs="Times New Roman"/>
                <w:noProof/>
                <w:shd w:val="clear" w:color="auto" w:fill="FFFFFF"/>
              </w:rPr>
              <w:t>Зн 1</w:t>
            </w:r>
          </w:p>
        </w:tc>
        <w:tc>
          <w:tcPr>
            <w:tcW w:w="3046" w:type="dxa"/>
            <w:tcBorders>
              <w:bottom w:val="single" w:sz="4" w:space="0" w:color="auto"/>
            </w:tcBorders>
          </w:tcPr>
          <w:p w14:paraId="5C937E41" w14:textId="77777777" w:rsidR="002471B0" w:rsidRPr="0038685A" w:rsidRDefault="002471B0">
            <w:pPr>
              <w:tabs>
                <w:tab w:val="left" w:pos="860"/>
              </w:tabs>
              <w:jc w:val="center"/>
              <w:rPr>
                <w:rFonts w:ascii="Times New Roman" w:hAnsi="Times New Roman" w:cs="Times New Roman"/>
                <w:noProof/>
              </w:rPr>
            </w:pPr>
            <w:r w:rsidRPr="0038685A">
              <w:rPr>
                <w:rFonts w:ascii="Times New Roman" w:hAnsi="Times New Roman" w:cs="Times New Roman"/>
                <w:noProof/>
              </w:rPr>
              <w:t>Ум 3.</w:t>
            </w:r>
          </w:p>
        </w:tc>
        <w:tc>
          <w:tcPr>
            <w:tcW w:w="3047" w:type="dxa"/>
            <w:tcBorders>
              <w:bottom w:val="single" w:sz="4" w:space="0" w:color="auto"/>
            </w:tcBorders>
          </w:tcPr>
          <w:p w14:paraId="215F7A87" w14:textId="77777777" w:rsidR="002471B0" w:rsidRPr="0038685A" w:rsidRDefault="008E35B9">
            <w:pPr>
              <w:jc w:val="center"/>
              <w:rPr>
                <w:rFonts w:ascii="Times New Roman" w:hAnsi="Times New Roman" w:cs="Times New Roman"/>
                <w:noProof/>
              </w:rPr>
            </w:pPr>
            <w:r w:rsidRPr="0038685A">
              <w:rPr>
                <w:rFonts w:ascii="Times New Roman" w:hAnsi="Times New Roman" w:cs="Times New Roman"/>
                <w:noProof/>
              </w:rPr>
              <w:t xml:space="preserve"> К1</w:t>
            </w:r>
          </w:p>
        </w:tc>
        <w:tc>
          <w:tcPr>
            <w:tcW w:w="3051" w:type="dxa"/>
            <w:tcBorders>
              <w:bottom w:val="single" w:sz="4" w:space="0" w:color="auto"/>
            </w:tcBorders>
          </w:tcPr>
          <w:p w14:paraId="66EC4AA2" w14:textId="77777777" w:rsidR="002471B0" w:rsidRPr="0038685A" w:rsidRDefault="002471B0">
            <w:pPr>
              <w:jc w:val="center"/>
              <w:rPr>
                <w:noProof/>
              </w:rPr>
            </w:pPr>
            <w:r w:rsidRPr="0038685A">
              <w:rPr>
                <w:rFonts w:ascii="Times New Roman" w:hAnsi="Times New Roman" w:cs="Times New Roman"/>
                <w:noProof/>
                <w:shd w:val="clear" w:color="auto" w:fill="FFFFFF"/>
              </w:rPr>
              <w:t>ВА 1,ВА2, ВА 3</w:t>
            </w:r>
          </w:p>
        </w:tc>
      </w:tr>
      <w:tr w:rsidR="002471B0" w:rsidRPr="0038685A" w14:paraId="5B50C3F4" w14:textId="77777777" w:rsidTr="006E09F6">
        <w:trPr>
          <w:trHeight w:val="212"/>
          <w:jc w:val="center"/>
        </w:trPr>
        <w:tc>
          <w:tcPr>
            <w:tcW w:w="3046" w:type="dxa"/>
            <w:tcBorders>
              <w:bottom w:val="single" w:sz="4" w:space="0" w:color="auto"/>
            </w:tcBorders>
          </w:tcPr>
          <w:p w14:paraId="74523D89" w14:textId="77777777" w:rsidR="002471B0" w:rsidRPr="0038685A" w:rsidRDefault="002471B0">
            <w:pPr>
              <w:jc w:val="center"/>
              <w:rPr>
                <w:rFonts w:ascii="Times New Roman" w:hAnsi="Times New Roman" w:cs="Times New Roman"/>
                <w:noProof/>
              </w:rPr>
            </w:pPr>
            <w:r w:rsidRPr="0038685A">
              <w:rPr>
                <w:rFonts w:ascii="Times New Roman" w:hAnsi="Times New Roman" w:cs="Times New Roman"/>
                <w:noProof/>
              </w:rPr>
              <w:t>СК 11</w:t>
            </w:r>
          </w:p>
        </w:tc>
        <w:tc>
          <w:tcPr>
            <w:tcW w:w="3046" w:type="dxa"/>
            <w:tcBorders>
              <w:bottom w:val="single" w:sz="4" w:space="0" w:color="auto"/>
            </w:tcBorders>
          </w:tcPr>
          <w:p w14:paraId="120FB193" w14:textId="77777777" w:rsidR="002471B0" w:rsidRPr="0038685A" w:rsidRDefault="002471B0">
            <w:pPr>
              <w:jc w:val="center"/>
              <w:rPr>
                <w:noProof/>
              </w:rPr>
            </w:pPr>
            <w:r w:rsidRPr="0038685A">
              <w:rPr>
                <w:rFonts w:ascii="Times New Roman" w:hAnsi="Times New Roman" w:cs="Times New Roman"/>
                <w:noProof/>
                <w:shd w:val="clear" w:color="auto" w:fill="FFFFFF"/>
              </w:rPr>
              <w:t>Зн 1</w:t>
            </w:r>
          </w:p>
        </w:tc>
        <w:tc>
          <w:tcPr>
            <w:tcW w:w="3046" w:type="dxa"/>
            <w:tcBorders>
              <w:bottom w:val="single" w:sz="4" w:space="0" w:color="auto"/>
            </w:tcBorders>
          </w:tcPr>
          <w:p w14:paraId="7F1C112A" w14:textId="77777777" w:rsidR="002471B0" w:rsidRPr="0038685A" w:rsidRDefault="002471B0">
            <w:pPr>
              <w:jc w:val="center"/>
              <w:rPr>
                <w:rFonts w:ascii="Times New Roman" w:hAnsi="Times New Roman" w:cs="Times New Roman"/>
                <w:noProof/>
              </w:rPr>
            </w:pPr>
            <w:r w:rsidRPr="0038685A">
              <w:rPr>
                <w:rFonts w:ascii="Times New Roman" w:hAnsi="Times New Roman" w:cs="Times New Roman"/>
                <w:noProof/>
              </w:rPr>
              <w:t>Ум 3. </w:t>
            </w:r>
          </w:p>
        </w:tc>
        <w:tc>
          <w:tcPr>
            <w:tcW w:w="3047" w:type="dxa"/>
            <w:tcBorders>
              <w:bottom w:val="single" w:sz="4" w:space="0" w:color="auto"/>
            </w:tcBorders>
          </w:tcPr>
          <w:p w14:paraId="72CB845F" w14:textId="77777777" w:rsidR="002471B0" w:rsidRPr="0038685A" w:rsidRDefault="002471B0">
            <w:pPr>
              <w:jc w:val="center"/>
              <w:rPr>
                <w:rFonts w:ascii="Times New Roman" w:hAnsi="Times New Roman" w:cs="Times New Roman"/>
                <w:noProof/>
              </w:rPr>
            </w:pPr>
          </w:p>
        </w:tc>
        <w:tc>
          <w:tcPr>
            <w:tcW w:w="3051" w:type="dxa"/>
            <w:tcBorders>
              <w:bottom w:val="single" w:sz="4" w:space="0" w:color="auto"/>
            </w:tcBorders>
          </w:tcPr>
          <w:p w14:paraId="04A22421" w14:textId="77777777" w:rsidR="002471B0" w:rsidRPr="0038685A" w:rsidRDefault="002471B0">
            <w:pPr>
              <w:jc w:val="center"/>
              <w:rPr>
                <w:noProof/>
              </w:rPr>
            </w:pPr>
            <w:r w:rsidRPr="0038685A">
              <w:rPr>
                <w:rFonts w:ascii="Times New Roman" w:hAnsi="Times New Roman" w:cs="Times New Roman"/>
                <w:noProof/>
                <w:shd w:val="clear" w:color="auto" w:fill="FFFFFF"/>
              </w:rPr>
              <w:t>ВА 3</w:t>
            </w:r>
          </w:p>
        </w:tc>
      </w:tr>
    </w:tbl>
    <w:p w14:paraId="447A49CC" w14:textId="77777777" w:rsidR="00F23E3D" w:rsidRPr="00D744DE" w:rsidRDefault="00F23E3D">
      <w:pPr>
        <w:jc w:val="center"/>
        <w:rPr>
          <w:rFonts w:ascii="Times New Roman" w:hAnsi="Times New Roman" w:cs="Times New Roman"/>
          <w:noProof/>
          <w:sz w:val="16"/>
          <w:szCs w:val="16"/>
        </w:rPr>
      </w:pPr>
    </w:p>
    <w:p w14:paraId="226DEF01" w14:textId="77777777" w:rsidR="003353AE" w:rsidRPr="00D744DE" w:rsidRDefault="003353AE">
      <w:pPr>
        <w:rPr>
          <w:rFonts w:ascii="Times New Roman" w:hAnsi="Times New Roman" w:cs="Times New Roman"/>
          <w:b/>
          <w:bCs/>
          <w:noProof/>
        </w:rPr>
      </w:pPr>
      <w:r w:rsidRPr="00D744DE">
        <w:rPr>
          <w:rFonts w:ascii="Times New Roman" w:hAnsi="Times New Roman" w:cs="Times New Roman"/>
          <w:b/>
          <w:bCs/>
          <w:noProof/>
        </w:rPr>
        <w:br w:type="page"/>
      </w:r>
    </w:p>
    <w:p w14:paraId="6E76AF4F" w14:textId="77777777" w:rsidR="00C13277" w:rsidRPr="000A1662" w:rsidRDefault="00C13277">
      <w:pPr>
        <w:jc w:val="right"/>
        <w:rPr>
          <w:rFonts w:ascii="Times New Roman" w:hAnsi="Times New Roman" w:cs="Times New Roman"/>
          <w:i/>
          <w:noProof/>
        </w:rPr>
      </w:pPr>
      <w:r w:rsidRPr="000A1662">
        <w:rPr>
          <w:rFonts w:ascii="Times New Roman" w:hAnsi="Times New Roman" w:cs="Times New Roman"/>
          <w:bCs/>
          <w:i/>
          <w:noProof/>
        </w:rPr>
        <w:lastRenderedPageBreak/>
        <w:t>Таблиця 2</w:t>
      </w:r>
    </w:p>
    <w:p w14:paraId="5A306182" w14:textId="77777777" w:rsidR="00835D43" w:rsidRPr="00D744DE" w:rsidRDefault="00835D43">
      <w:pPr>
        <w:jc w:val="center"/>
        <w:rPr>
          <w:rFonts w:ascii="Times New Roman" w:hAnsi="Times New Roman"/>
          <w:b/>
          <w:bCs/>
          <w:noProof/>
          <w:sz w:val="28"/>
          <w:szCs w:val="28"/>
        </w:rPr>
      </w:pPr>
      <w:r w:rsidRPr="00D744DE">
        <w:rPr>
          <w:rFonts w:ascii="Times New Roman" w:hAnsi="Times New Roman"/>
          <w:b/>
          <w:bCs/>
          <w:noProof/>
          <w:sz w:val="28"/>
          <w:szCs w:val="28"/>
        </w:rPr>
        <w:t>Матриця відповідності визначених Стандартом результатів навчання та компетентностей</w:t>
      </w:r>
    </w:p>
    <w:p w14:paraId="0D19A327" w14:textId="77777777" w:rsidR="00C43569" w:rsidRPr="000A1662" w:rsidRDefault="00C43569">
      <w:pPr>
        <w:jc w:val="center"/>
        <w:rPr>
          <w:b/>
          <w:bCs/>
          <w:noProof/>
          <w:sz w:val="10"/>
          <w:szCs w:val="10"/>
        </w:rPr>
      </w:pPr>
    </w:p>
    <w:tbl>
      <w:tblPr>
        <w:tblStyle w:val="a4"/>
        <w:tblW w:w="12558" w:type="dxa"/>
        <w:jc w:val="center"/>
        <w:tblLook w:val="04A0" w:firstRow="1" w:lastRow="0" w:firstColumn="1" w:lastColumn="0" w:noHBand="0" w:noVBand="1"/>
      </w:tblPr>
      <w:tblGrid>
        <w:gridCol w:w="785"/>
        <w:gridCol w:w="563"/>
        <w:gridCol w:w="576"/>
        <w:gridCol w:w="577"/>
        <w:gridCol w:w="577"/>
        <w:gridCol w:w="602"/>
        <w:gridCol w:w="578"/>
        <w:gridCol w:w="578"/>
        <w:gridCol w:w="578"/>
        <w:gridCol w:w="629"/>
        <w:gridCol w:w="654"/>
        <w:gridCol w:w="654"/>
        <w:gridCol w:w="687"/>
        <w:gridCol w:w="650"/>
        <w:gridCol w:w="737"/>
        <w:gridCol w:w="705"/>
        <w:gridCol w:w="605"/>
        <w:gridCol w:w="605"/>
        <w:gridCol w:w="609"/>
        <w:gridCol w:w="609"/>
      </w:tblGrid>
      <w:tr w:rsidR="0038685A" w:rsidRPr="00D744DE" w14:paraId="65D935B5" w14:textId="77777777" w:rsidTr="00302810">
        <w:trPr>
          <w:trHeight w:val="459"/>
          <w:tblHeader/>
          <w:jc w:val="center"/>
        </w:trPr>
        <w:tc>
          <w:tcPr>
            <w:tcW w:w="785" w:type="dxa"/>
            <w:vMerge w:val="restart"/>
            <w:textDirection w:val="btLr"/>
          </w:tcPr>
          <w:p w14:paraId="2B94CA5D" w14:textId="77777777" w:rsidR="0038685A" w:rsidRPr="00D744DE" w:rsidRDefault="0038685A" w:rsidP="00302810">
            <w:pPr>
              <w:jc w:val="center"/>
              <w:rPr>
                <w:rFonts w:ascii="Times New Roman" w:hAnsi="Times New Roman" w:cs="Times New Roman"/>
                <w:noProof/>
                <w:sz w:val="16"/>
                <w:szCs w:val="16"/>
              </w:rPr>
            </w:pPr>
            <w:r w:rsidRPr="00D744DE">
              <w:rPr>
                <w:rFonts w:ascii="Times New Roman" w:hAnsi="Times New Roman" w:cs="Times New Roman"/>
                <w:b/>
                <w:noProof/>
                <w:sz w:val="20"/>
                <w:szCs w:val="20"/>
              </w:rPr>
              <w:t>Результати навчання</w:t>
            </w:r>
          </w:p>
        </w:tc>
        <w:tc>
          <w:tcPr>
            <w:tcW w:w="11773" w:type="dxa"/>
            <w:gridSpan w:val="19"/>
            <w:vAlign w:val="center"/>
          </w:tcPr>
          <w:p w14:paraId="31C4CC2A" w14:textId="77777777" w:rsidR="0038685A" w:rsidRPr="00D744DE" w:rsidRDefault="0038685A">
            <w:pPr>
              <w:jc w:val="center"/>
              <w:rPr>
                <w:rFonts w:ascii="Times New Roman" w:hAnsi="Times New Roman" w:cs="Times New Roman"/>
                <w:noProof/>
                <w:sz w:val="20"/>
                <w:szCs w:val="20"/>
              </w:rPr>
            </w:pPr>
            <w:r w:rsidRPr="00D744DE">
              <w:rPr>
                <w:rFonts w:ascii="Times New Roman" w:hAnsi="Times New Roman" w:cs="Times New Roman"/>
                <w:b/>
                <w:noProof/>
              </w:rPr>
              <w:t>Компетентності</w:t>
            </w:r>
          </w:p>
        </w:tc>
      </w:tr>
      <w:tr w:rsidR="0038685A" w:rsidRPr="00D744DE" w14:paraId="4E91DB72" w14:textId="77777777" w:rsidTr="00302810">
        <w:trPr>
          <w:trHeight w:val="459"/>
          <w:tblHeader/>
          <w:jc w:val="center"/>
        </w:trPr>
        <w:tc>
          <w:tcPr>
            <w:tcW w:w="785" w:type="dxa"/>
            <w:vMerge/>
          </w:tcPr>
          <w:p w14:paraId="58EE4169" w14:textId="77777777" w:rsidR="0038685A" w:rsidRPr="00D744DE" w:rsidRDefault="0038685A">
            <w:pPr>
              <w:jc w:val="center"/>
              <w:rPr>
                <w:rFonts w:ascii="Times New Roman" w:hAnsi="Times New Roman" w:cs="Times New Roman"/>
                <w:noProof/>
                <w:sz w:val="16"/>
                <w:szCs w:val="16"/>
              </w:rPr>
            </w:pPr>
          </w:p>
        </w:tc>
        <w:tc>
          <w:tcPr>
            <w:tcW w:w="4629" w:type="dxa"/>
            <w:gridSpan w:val="8"/>
          </w:tcPr>
          <w:p w14:paraId="6C926A44" w14:textId="77777777" w:rsidR="0038685A" w:rsidRPr="00D744DE" w:rsidRDefault="0038685A">
            <w:pPr>
              <w:jc w:val="center"/>
              <w:rPr>
                <w:rFonts w:ascii="Times New Roman" w:hAnsi="Times New Roman" w:cs="Times New Roman"/>
                <w:noProof/>
                <w:sz w:val="20"/>
                <w:szCs w:val="20"/>
              </w:rPr>
            </w:pPr>
            <w:r w:rsidRPr="00D744DE">
              <w:rPr>
                <w:rFonts w:ascii="Times New Roman" w:hAnsi="Times New Roman" w:cs="Times New Roman"/>
                <w:b/>
                <w:noProof/>
              </w:rPr>
              <w:t>Загальні компетентності</w:t>
            </w:r>
          </w:p>
        </w:tc>
        <w:tc>
          <w:tcPr>
            <w:tcW w:w="7144" w:type="dxa"/>
            <w:gridSpan w:val="11"/>
            <w:vAlign w:val="center"/>
          </w:tcPr>
          <w:p w14:paraId="4803A305" w14:textId="77777777" w:rsidR="0038685A" w:rsidRPr="00D744DE" w:rsidRDefault="0038685A">
            <w:pPr>
              <w:jc w:val="center"/>
              <w:rPr>
                <w:rFonts w:ascii="Times New Roman" w:hAnsi="Times New Roman" w:cs="Times New Roman"/>
                <w:noProof/>
                <w:sz w:val="20"/>
                <w:szCs w:val="20"/>
              </w:rPr>
            </w:pPr>
            <w:r w:rsidRPr="00D744DE">
              <w:rPr>
                <w:rFonts w:ascii="Times New Roman" w:hAnsi="Times New Roman" w:cs="Times New Roman"/>
                <w:b/>
                <w:noProof/>
              </w:rPr>
              <w:t>Спеціальні компетентності</w:t>
            </w:r>
          </w:p>
        </w:tc>
      </w:tr>
      <w:tr w:rsidR="0038685A" w:rsidRPr="00D744DE" w14:paraId="10206CB5" w14:textId="77777777" w:rsidTr="00302810">
        <w:trPr>
          <w:trHeight w:val="668"/>
          <w:tblHeader/>
          <w:jc w:val="center"/>
        </w:trPr>
        <w:tc>
          <w:tcPr>
            <w:tcW w:w="785" w:type="dxa"/>
            <w:vMerge/>
          </w:tcPr>
          <w:p w14:paraId="4C9C7C14" w14:textId="77777777" w:rsidR="0038685A" w:rsidRPr="00D744DE" w:rsidRDefault="0038685A">
            <w:pPr>
              <w:jc w:val="center"/>
              <w:rPr>
                <w:rFonts w:ascii="Times New Roman" w:hAnsi="Times New Roman" w:cs="Times New Roman"/>
                <w:noProof/>
                <w:sz w:val="16"/>
                <w:szCs w:val="16"/>
              </w:rPr>
            </w:pPr>
          </w:p>
        </w:tc>
        <w:tc>
          <w:tcPr>
            <w:tcW w:w="563" w:type="dxa"/>
            <w:vAlign w:val="center"/>
          </w:tcPr>
          <w:p w14:paraId="7F6EAC14" w14:textId="3D5957C9" w:rsidR="0038685A" w:rsidRPr="00D744DE" w:rsidRDefault="0038685A">
            <w:pPr>
              <w:jc w:val="center"/>
              <w:rPr>
                <w:rFonts w:ascii="Times New Roman" w:hAnsi="Times New Roman" w:cs="Times New Roman"/>
                <w:noProof/>
                <w:sz w:val="16"/>
                <w:szCs w:val="16"/>
              </w:rPr>
            </w:pPr>
            <w:r w:rsidRPr="00D744DE">
              <w:rPr>
                <w:rFonts w:ascii="Times New Roman" w:hAnsi="Times New Roman" w:cs="Times New Roman"/>
                <w:noProof/>
                <w:sz w:val="16"/>
                <w:szCs w:val="16"/>
              </w:rPr>
              <w:t>ЗК</w:t>
            </w:r>
            <w:r w:rsidR="00D71E2F">
              <w:rPr>
                <w:rFonts w:ascii="Times New Roman" w:hAnsi="Times New Roman" w:cs="Times New Roman"/>
                <w:noProof/>
                <w:sz w:val="16"/>
                <w:szCs w:val="16"/>
              </w:rPr>
              <w:t> </w:t>
            </w:r>
            <w:r w:rsidRPr="00D744DE">
              <w:rPr>
                <w:rFonts w:ascii="Times New Roman" w:hAnsi="Times New Roman" w:cs="Times New Roman"/>
                <w:noProof/>
                <w:sz w:val="16"/>
                <w:szCs w:val="16"/>
              </w:rPr>
              <w:t>1</w:t>
            </w:r>
          </w:p>
        </w:tc>
        <w:tc>
          <w:tcPr>
            <w:tcW w:w="576" w:type="dxa"/>
            <w:vAlign w:val="center"/>
          </w:tcPr>
          <w:p w14:paraId="53CC64FD" w14:textId="27898420" w:rsidR="0038685A" w:rsidRPr="00D744DE" w:rsidRDefault="0038685A">
            <w:pPr>
              <w:jc w:val="center"/>
              <w:rPr>
                <w:rFonts w:ascii="Times New Roman" w:hAnsi="Times New Roman" w:cs="Times New Roman"/>
                <w:noProof/>
                <w:sz w:val="16"/>
                <w:szCs w:val="16"/>
              </w:rPr>
            </w:pPr>
            <w:r w:rsidRPr="00D744DE">
              <w:rPr>
                <w:rFonts w:ascii="Times New Roman" w:hAnsi="Times New Roman" w:cs="Times New Roman"/>
                <w:noProof/>
                <w:sz w:val="16"/>
                <w:szCs w:val="16"/>
              </w:rPr>
              <w:t>ЗК</w:t>
            </w:r>
            <w:r w:rsidR="00D71E2F">
              <w:rPr>
                <w:rFonts w:ascii="Times New Roman" w:hAnsi="Times New Roman" w:cs="Times New Roman"/>
                <w:noProof/>
                <w:sz w:val="16"/>
                <w:szCs w:val="16"/>
              </w:rPr>
              <w:t> </w:t>
            </w:r>
            <w:r w:rsidRPr="00D744DE">
              <w:rPr>
                <w:rFonts w:ascii="Times New Roman" w:hAnsi="Times New Roman" w:cs="Times New Roman"/>
                <w:noProof/>
                <w:sz w:val="16"/>
                <w:szCs w:val="16"/>
              </w:rPr>
              <w:t>2</w:t>
            </w:r>
          </w:p>
        </w:tc>
        <w:tc>
          <w:tcPr>
            <w:tcW w:w="577" w:type="dxa"/>
            <w:vAlign w:val="center"/>
          </w:tcPr>
          <w:p w14:paraId="634B2323" w14:textId="619E8BC0" w:rsidR="0038685A" w:rsidRPr="00D744DE" w:rsidRDefault="0038685A">
            <w:pPr>
              <w:jc w:val="center"/>
              <w:rPr>
                <w:rFonts w:ascii="Times New Roman" w:hAnsi="Times New Roman" w:cs="Times New Roman"/>
                <w:noProof/>
                <w:sz w:val="16"/>
                <w:szCs w:val="16"/>
              </w:rPr>
            </w:pPr>
            <w:r w:rsidRPr="00D744DE">
              <w:rPr>
                <w:rFonts w:ascii="Times New Roman" w:hAnsi="Times New Roman" w:cs="Times New Roman"/>
                <w:noProof/>
                <w:sz w:val="16"/>
                <w:szCs w:val="16"/>
              </w:rPr>
              <w:t>ЗК</w:t>
            </w:r>
            <w:r w:rsidR="00D71E2F">
              <w:rPr>
                <w:rFonts w:ascii="Times New Roman" w:hAnsi="Times New Roman" w:cs="Times New Roman"/>
                <w:noProof/>
                <w:sz w:val="16"/>
                <w:szCs w:val="16"/>
              </w:rPr>
              <w:t> </w:t>
            </w:r>
            <w:r w:rsidRPr="00D744DE">
              <w:rPr>
                <w:rFonts w:ascii="Times New Roman" w:hAnsi="Times New Roman" w:cs="Times New Roman"/>
                <w:noProof/>
                <w:sz w:val="16"/>
                <w:szCs w:val="16"/>
              </w:rPr>
              <w:t>3</w:t>
            </w:r>
          </w:p>
        </w:tc>
        <w:tc>
          <w:tcPr>
            <w:tcW w:w="577" w:type="dxa"/>
            <w:vAlign w:val="center"/>
          </w:tcPr>
          <w:p w14:paraId="548FDEC3" w14:textId="1A643392" w:rsidR="0038685A" w:rsidRPr="00D744DE" w:rsidRDefault="0038685A">
            <w:pPr>
              <w:jc w:val="center"/>
              <w:rPr>
                <w:rFonts w:ascii="Times New Roman" w:hAnsi="Times New Roman" w:cs="Times New Roman"/>
                <w:noProof/>
                <w:sz w:val="16"/>
                <w:szCs w:val="16"/>
              </w:rPr>
            </w:pPr>
            <w:r w:rsidRPr="00D744DE">
              <w:rPr>
                <w:rFonts w:ascii="Times New Roman" w:hAnsi="Times New Roman" w:cs="Times New Roman"/>
                <w:noProof/>
                <w:sz w:val="16"/>
                <w:szCs w:val="16"/>
              </w:rPr>
              <w:t>ЗК</w:t>
            </w:r>
            <w:r w:rsidR="00D71E2F">
              <w:rPr>
                <w:rFonts w:ascii="Times New Roman" w:hAnsi="Times New Roman" w:cs="Times New Roman"/>
                <w:noProof/>
                <w:sz w:val="16"/>
                <w:szCs w:val="16"/>
              </w:rPr>
              <w:t> </w:t>
            </w:r>
            <w:r w:rsidRPr="00D744DE">
              <w:rPr>
                <w:rFonts w:ascii="Times New Roman" w:hAnsi="Times New Roman" w:cs="Times New Roman"/>
                <w:noProof/>
                <w:sz w:val="16"/>
                <w:szCs w:val="16"/>
              </w:rPr>
              <w:t>4</w:t>
            </w:r>
          </w:p>
        </w:tc>
        <w:tc>
          <w:tcPr>
            <w:tcW w:w="602" w:type="dxa"/>
            <w:vAlign w:val="center"/>
          </w:tcPr>
          <w:p w14:paraId="2E61D202" w14:textId="111B3452" w:rsidR="0038685A" w:rsidRPr="00D744DE" w:rsidRDefault="0038685A">
            <w:pPr>
              <w:jc w:val="center"/>
              <w:rPr>
                <w:rFonts w:ascii="Times New Roman" w:hAnsi="Times New Roman" w:cs="Times New Roman"/>
                <w:noProof/>
                <w:sz w:val="16"/>
                <w:szCs w:val="16"/>
              </w:rPr>
            </w:pPr>
            <w:r w:rsidRPr="00D744DE">
              <w:rPr>
                <w:rFonts w:ascii="Times New Roman" w:hAnsi="Times New Roman" w:cs="Times New Roman"/>
                <w:noProof/>
                <w:sz w:val="16"/>
                <w:szCs w:val="16"/>
              </w:rPr>
              <w:t>ЗК</w:t>
            </w:r>
            <w:r w:rsidR="00D71E2F">
              <w:rPr>
                <w:rFonts w:ascii="Times New Roman" w:hAnsi="Times New Roman" w:cs="Times New Roman"/>
                <w:noProof/>
                <w:sz w:val="16"/>
                <w:szCs w:val="16"/>
              </w:rPr>
              <w:t> </w:t>
            </w:r>
            <w:r w:rsidRPr="00D744DE">
              <w:rPr>
                <w:rFonts w:ascii="Times New Roman" w:hAnsi="Times New Roman" w:cs="Times New Roman"/>
                <w:noProof/>
                <w:sz w:val="16"/>
                <w:szCs w:val="16"/>
              </w:rPr>
              <w:t>5</w:t>
            </w:r>
          </w:p>
        </w:tc>
        <w:tc>
          <w:tcPr>
            <w:tcW w:w="578" w:type="dxa"/>
            <w:vAlign w:val="center"/>
          </w:tcPr>
          <w:p w14:paraId="79C2512B" w14:textId="5BB2DDD1" w:rsidR="0038685A" w:rsidRPr="00D744DE" w:rsidRDefault="0038685A">
            <w:pPr>
              <w:jc w:val="center"/>
              <w:rPr>
                <w:rFonts w:ascii="Times New Roman" w:hAnsi="Times New Roman" w:cs="Times New Roman"/>
                <w:noProof/>
                <w:sz w:val="16"/>
                <w:szCs w:val="16"/>
              </w:rPr>
            </w:pPr>
            <w:r w:rsidRPr="00D744DE">
              <w:rPr>
                <w:rFonts w:ascii="Times New Roman" w:hAnsi="Times New Roman" w:cs="Times New Roman"/>
                <w:noProof/>
                <w:sz w:val="16"/>
                <w:szCs w:val="16"/>
              </w:rPr>
              <w:t>ЗК</w:t>
            </w:r>
            <w:r w:rsidR="00D71E2F">
              <w:rPr>
                <w:rFonts w:ascii="Times New Roman" w:hAnsi="Times New Roman" w:cs="Times New Roman"/>
                <w:noProof/>
                <w:sz w:val="16"/>
                <w:szCs w:val="16"/>
              </w:rPr>
              <w:t> </w:t>
            </w:r>
            <w:r w:rsidRPr="00D744DE">
              <w:rPr>
                <w:rFonts w:ascii="Times New Roman" w:hAnsi="Times New Roman" w:cs="Times New Roman"/>
                <w:noProof/>
                <w:sz w:val="16"/>
                <w:szCs w:val="16"/>
              </w:rPr>
              <w:t>6</w:t>
            </w:r>
          </w:p>
        </w:tc>
        <w:tc>
          <w:tcPr>
            <w:tcW w:w="578" w:type="dxa"/>
            <w:vAlign w:val="center"/>
          </w:tcPr>
          <w:p w14:paraId="2EB0D289" w14:textId="77F48552" w:rsidR="0038685A" w:rsidRPr="00D744DE" w:rsidRDefault="0038685A">
            <w:pPr>
              <w:jc w:val="center"/>
              <w:rPr>
                <w:rFonts w:ascii="Times New Roman" w:hAnsi="Times New Roman" w:cs="Times New Roman"/>
                <w:noProof/>
                <w:sz w:val="16"/>
                <w:szCs w:val="16"/>
              </w:rPr>
            </w:pPr>
            <w:r w:rsidRPr="00D744DE">
              <w:rPr>
                <w:rFonts w:ascii="Times New Roman" w:hAnsi="Times New Roman" w:cs="Times New Roman"/>
                <w:noProof/>
                <w:sz w:val="16"/>
                <w:szCs w:val="16"/>
              </w:rPr>
              <w:t>ЗК</w:t>
            </w:r>
            <w:r w:rsidR="00D71E2F">
              <w:rPr>
                <w:rFonts w:ascii="Times New Roman" w:hAnsi="Times New Roman" w:cs="Times New Roman"/>
                <w:noProof/>
                <w:sz w:val="16"/>
                <w:szCs w:val="16"/>
              </w:rPr>
              <w:t> </w:t>
            </w:r>
            <w:r w:rsidRPr="00D744DE">
              <w:rPr>
                <w:rFonts w:ascii="Times New Roman" w:hAnsi="Times New Roman" w:cs="Times New Roman"/>
                <w:noProof/>
                <w:sz w:val="16"/>
                <w:szCs w:val="16"/>
              </w:rPr>
              <w:t>7</w:t>
            </w:r>
          </w:p>
        </w:tc>
        <w:tc>
          <w:tcPr>
            <w:tcW w:w="578" w:type="dxa"/>
            <w:vAlign w:val="center"/>
          </w:tcPr>
          <w:p w14:paraId="5089AB9C" w14:textId="7AAB984A" w:rsidR="0038685A" w:rsidRPr="00D744DE" w:rsidRDefault="0038685A">
            <w:pPr>
              <w:jc w:val="center"/>
              <w:rPr>
                <w:rFonts w:ascii="Times New Roman" w:hAnsi="Times New Roman" w:cs="Times New Roman"/>
                <w:noProof/>
                <w:sz w:val="16"/>
                <w:szCs w:val="16"/>
              </w:rPr>
            </w:pPr>
            <w:r w:rsidRPr="00D744DE">
              <w:rPr>
                <w:rFonts w:ascii="Times New Roman" w:hAnsi="Times New Roman" w:cs="Times New Roman"/>
                <w:noProof/>
                <w:sz w:val="16"/>
                <w:szCs w:val="16"/>
              </w:rPr>
              <w:t>ЗК</w:t>
            </w:r>
            <w:r w:rsidR="00D71E2F">
              <w:rPr>
                <w:rFonts w:ascii="Times New Roman" w:hAnsi="Times New Roman" w:cs="Times New Roman"/>
                <w:noProof/>
                <w:sz w:val="16"/>
                <w:szCs w:val="16"/>
              </w:rPr>
              <w:t> </w:t>
            </w:r>
            <w:r w:rsidRPr="00D744DE">
              <w:rPr>
                <w:rFonts w:ascii="Times New Roman" w:hAnsi="Times New Roman" w:cs="Times New Roman"/>
                <w:noProof/>
                <w:sz w:val="16"/>
                <w:szCs w:val="16"/>
              </w:rPr>
              <w:t>8</w:t>
            </w:r>
          </w:p>
        </w:tc>
        <w:tc>
          <w:tcPr>
            <w:tcW w:w="629" w:type="dxa"/>
            <w:vAlign w:val="center"/>
          </w:tcPr>
          <w:p w14:paraId="4C895158" w14:textId="23FE58AE" w:rsidR="0038685A" w:rsidRPr="00D744DE" w:rsidRDefault="0038685A">
            <w:pPr>
              <w:jc w:val="center"/>
              <w:rPr>
                <w:rFonts w:ascii="Times New Roman" w:hAnsi="Times New Roman" w:cs="Times New Roman"/>
                <w:noProof/>
                <w:sz w:val="16"/>
                <w:szCs w:val="16"/>
              </w:rPr>
            </w:pPr>
            <w:r w:rsidRPr="00D744DE">
              <w:rPr>
                <w:rFonts w:ascii="Times New Roman" w:hAnsi="Times New Roman" w:cs="Times New Roman"/>
                <w:noProof/>
                <w:sz w:val="16"/>
                <w:szCs w:val="16"/>
              </w:rPr>
              <w:t>СК</w:t>
            </w:r>
            <w:r w:rsidR="00D71E2F">
              <w:rPr>
                <w:rFonts w:ascii="Times New Roman" w:hAnsi="Times New Roman" w:cs="Times New Roman"/>
                <w:noProof/>
                <w:sz w:val="16"/>
                <w:szCs w:val="16"/>
              </w:rPr>
              <w:t> </w:t>
            </w:r>
            <w:r w:rsidRPr="00D744DE">
              <w:rPr>
                <w:rFonts w:ascii="Times New Roman" w:hAnsi="Times New Roman" w:cs="Times New Roman"/>
                <w:noProof/>
                <w:sz w:val="16"/>
                <w:szCs w:val="16"/>
              </w:rPr>
              <w:t>1</w:t>
            </w:r>
          </w:p>
        </w:tc>
        <w:tc>
          <w:tcPr>
            <w:tcW w:w="654" w:type="dxa"/>
            <w:vAlign w:val="center"/>
          </w:tcPr>
          <w:p w14:paraId="4B02765C" w14:textId="6F9CC02F" w:rsidR="0038685A" w:rsidRPr="00D744DE" w:rsidRDefault="0038685A">
            <w:pPr>
              <w:jc w:val="center"/>
              <w:rPr>
                <w:rFonts w:ascii="Times New Roman" w:hAnsi="Times New Roman" w:cs="Times New Roman"/>
                <w:noProof/>
                <w:sz w:val="16"/>
                <w:szCs w:val="16"/>
              </w:rPr>
            </w:pPr>
            <w:r w:rsidRPr="00D744DE">
              <w:rPr>
                <w:rFonts w:ascii="Times New Roman" w:hAnsi="Times New Roman" w:cs="Times New Roman"/>
                <w:noProof/>
                <w:sz w:val="16"/>
                <w:szCs w:val="16"/>
              </w:rPr>
              <w:t>СК</w:t>
            </w:r>
            <w:r w:rsidR="00D71E2F">
              <w:rPr>
                <w:rFonts w:ascii="Times New Roman" w:hAnsi="Times New Roman" w:cs="Times New Roman"/>
                <w:noProof/>
                <w:sz w:val="16"/>
                <w:szCs w:val="16"/>
              </w:rPr>
              <w:t> </w:t>
            </w:r>
            <w:r w:rsidRPr="00D744DE">
              <w:rPr>
                <w:rFonts w:ascii="Times New Roman" w:hAnsi="Times New Roman" w:cs="Times New Roman"/>
                <w:noProof/>
                <w:sz w:val="16"/>
                <w:szCs w:val="16"/>
              </w:rPr>
              <w:t>2</w:t>
            </w:r>
          </w:p>
        </w:tc>
        <w:tc>
          <w:tcPr>
            <w:tcW w:w="654" w:type="dxa"/>
            <w:vAlign w:val="center"/>
          </w:tcPr>
          <w:p w14:paraId="388375A6" w14:textId="6B85B505" w:rsidR="0038685A" w:rsidRPr="00D744DE" w:rsidRDefault="0038685A">
            <w:pPr>
              <w:jc w:val="center"/>
              <w:rPr>
                <w:rFonts w:ascii="Times New Roman" w:hAnsi="Times New Roman" w:cs="Times New Roman"/>
                <w:noProof/>
                <w:sz w:val="16"/>
                <w:szCs w:val="16"/>
              </w:rPr>
            </w:pPr>
            <w:r w:rsidRPr="00D744DE">
              <w:rPr>
                <w:rFonts w:ascii="Times New Roman" w:hAnsi="Times New Roman" w:cs="Times New Roman"/>
                <w:noProof/>
                <w:sz w:val="16"/>
                <w:szCs w:val="16"/>
              </w:rPr>
              <w:t>СК</w:t>
            </w:r>
            <w:r w:rsidR="00D71E2F">
              <w:rPr>
                <w:rFonts w:ascii="Times New Roman" w:hAnsi="Times New Roman" w:cs="Times New Roman"/>
                <w:noProof/>
                <w:sz w:val="16"/>
                <w:szCs w:val="16"/>
              </w:rPr>
              <w:t> </w:t>
            </w:r>
            <w:r w:rsidRPr="00D744DE">
              <w:rPr>
                <w:rFonts w:ascii="Times New Roman" w:hAnsi="Times New Roman" w:cs="Times New Roman"/>
                <w:noProof/>
                <w:sz w:val="16"/>
                <w:szCs w:val="16"/>
              </w:rPr>
              <w:t>3</w:t>
            </w:r>
          </w:p>
        </w:tc>
        <w:tc>
          <w:tcPr>
            <w:tcW w:w="687" w:type="dxa"/>
            <w:vAlign w:val="center"/>
          </w:tcPr>
          <w:p w14:paraId="26452D0F" w14:textId="037E7B07" w:rsidR="0038685A" w:rsidRPr="00D744DE" w:rsidRDefault="0038685A">
            <w:pPr>
              <w:jc w:val="center"/>
              <w:rPr>
                <w:rFonts w:ascii="Times New Roman" w:hAnsi="Times New Roman" w:cs="Times New Roman"/>
                <w:noProof/>
                <w:sz w:val="16"/>
                <w:szCs w:val="16"/>
              </w:rPr>
            </w:pPr>
            <w:r w:rsidRPr="00D744DE">
              <w:rPr>
                <w:rFonts w:ascii="Times New Roman" w:hAnsi="Times New Roman" w:cs="Times New Roman"/>
                <w:noProof/>
                <w:sz w:val="16"/>
                <w:szCs w:val="16"/>
              </w:rPr>
              <w:t>СК</w:t>
            </w:r>
            <w:r w:rsidR="00D71E2F">
              <w:rPr>
                <w:rFonts w:ascii="Times New Roman" w:hAnsi="Times New Roman" w:cs="Times New Roman"/>
                <w:noProof/>
                <w:sz w:val="16"/>
                <w:szCs w:val="16"/>
              </w:rPr>
              <w:t> </w:t>
            </w:r>
            <w:r w:rsidRPr="00D744DE">
              <w:rPr>
                <w:rFonts w:ascii="Times New Roman" w:hAnsi="Times New Roman" w:cs="Times New Roman"/>
                <w:noProof/>
                <w:sz w:val="16"/>
                <w:szCs w:val="16"/>
              </w:rPr>
              <w:t>4</w:t>
            </w:r>
          </w:p>
        </w:tc>
        <w:tc>
          <w:tcPr>
            <w:tcW w:w="650" w:type="dxa"/>
            <w:vAlign w:val="center"/>
          </w:tcPr>
          <w:p w14:paraId="46DE646D" w14:textId="264278E9" w:rsidR="0038685A" w:rsidRPr="00D744DE" w:rsidRDefault="0038685A">
            <w:pPr>
              <w:jc w:val="center"/>
              <w:rPr>
                <w:rFonts w:ascii="Times New Roman" w:hAnsi="Times New Roman" w:cs="Times New Roman"/>
                <w:noProof/>
                <w:sz w:val="16"/>
                <w:szCs w:val="16"/>
              </w:rPr>
            </w:pPr>
            <w:r w:rsidRPr="00D744DE">
              <w:rPr>
                <w:rFonts w:ascii="Times New Roman" w:hAnsi="Times New Roman" w:cs="Times New Roman"/>
                <w:noProof/>
                <w:sz w:val="16"/>
                <w:szCs w:val="16"/>
              </w:rPr>
              <w:t>СК</w:t>
            </w:r>
            <w:r w:rsidR="00D71E2F">
              <w:rPr>
                <w:rFonts w:ascii="Times New Roman" w:hAnsi="Times New Roman" w:cs="Times New Roman"/>
                <w:noProof/>
                <w:sz w:val="16"/>
                <w:szCs w:val="16"/>
              </w:rPr>
              <w:t> </w:t>
            </w:r>
            <w:r w:rsidRPr="00D744DE">
              <w:rPr>
                <w:rFonts w:ascii="Times New Roman" w:hAnsi="Times New Roman" w:cs="Times New Roman"/>
                <w:noProof/>
                <w:sz w:val="16"/>
                <w:szCs w:val="16"/>
              </w:rPr>
              <w:t>5</w:t>
            </w:r>
          </w:p>
        </w:tc>
        <w:tc>
          <w:tcPr>
            <w:tcW w:w="737" w:type="dxa"/>
            <w:vAlign w:val="center"/>
          </w:tcPr>
          <w:p w14:paraId="5CBF8A7A" w14:textId="5F25536A" w:rsidR="0038685A" w:rsidRPr="00D744DE" w:rsidRDefault="0038685A">
            <w:pPr>
              <w:jc w:val="center"/>
              <w:rPr>
                <w:rFonts w:ascii="Times New Roman" w:hAnsi="Times New Roman" w:cs="Times New Roman"/>
                <w:noProof/>
                <w:sz w:val="16"/>
                <w:szCs w:val="16"/>
              </w:rPr>
            </w:pPr>
            <w:r w:rsidRPr="00D744DE">
              <w:rPr>
                <w:rFonts w:ascii="Times New Roman" w:hAnsi="Times New Roman" w:cs="Times New Roman"/>
                <w:noProof/>
                <w:sz w:val="16"/>
                <w:szCs w:val="16"/>
              </w:rPr>
              <w:t>СК</w:t>
            </w:r>
            <w:r w:rsidR="00D71E2F">
              <w:rPr>
                <w:rFonts w:ascii="Times New Roman" w:hAnsi="Times New Roman" w:cs="Times New Roman"/>
                <w:noProof/>
                <w:sz w:val="16"/>
                <w:szCs w:val="16"/>
              </w:rPr>
              <w:t> </w:t>
            </w:r>
            <w:r w:rsidRPr="00D744DE">
              <w:rPr>
                <w:rFonts w:ascii="Times New Roman" w:hAnsi="Times New Roman" w:cs="Times New Roman"/>
                <w:noProof/>
                <w:sz w:val="16"/>
                <w:szCs w:val="16"/>
              </w:rPr>
              <w:t>6</w:t>
            </w:r>
          </w:p>
        </w:tc>
        <w:tc>
          <w:tcPr>
            <w:tcW w:w="705" w:type="dxa"/>
            <w:vAlign w:val="center"/>
          </w:tcPr>
          <w:p w14:paraId="3B306534" w14:textId="35FE025E" w:rsidR="0038685A" w:rsidRPr="00D744DE" w:rsidRDefault="0038685A">
            <w:pPr>
              <w:jc w:val="center"/>
              <w:rPr>
                <w:rFonts w:ascii="Times New Roman" w:hAnsi="Times New Roman" w:cs="Times New Roman"/>
                <w:noProof/>
                <w:sz w:val="16"/>
                <w:szCs w:val="16"/>
              </w:rPr>
            </w:pPr>
            <w:r w:rsidRPr="00D744DE">
              <w:rPr>
                <w:rFonts w:ascii="Times New Roman" w:hAnsi="Times New Roman" w:cs="Times New Roman"/>
                <w:noProof/>
                <w:sz w:val="16"/>
                <w:szCs w:val="16"/>
              </w:rPr>
              <w:t>СК</w:t>
            </w:r>
            <w:r w:rsidR="00D71E2F">
              <w:rPr>
                <w:rFonts w:ascii="Times New Roman" w:hAnsi="Times New Roman" w:cs="Times New Roman"/>
                <w:noProof/>
                <w:sz w:val="16"/>
                <w:szCs w:val="16"/>
              </w:rPr>
              <w:t> </w:t>
            </w:r>
            <w:r w:rsidRPr="00D744DE">
              <w:rPr>
                <w:rFonts w:ascii="Times New Roman" w:hAnsi="Times New Roman" w:cs="Times New Roman"/>
                <w:noProof/>
                <w:sz w:val="16"/>
                <w:szCs w:val="16"/>
              </w:rPr>
              <w:t>7</w:t>
            </w:r>
          </w:p>
        </w:tc>
        <w:tc>
          <w:tcPr>
            <w:tcW w:w="605" w:type="dxa"/>
            <w:vAlign w:val="center"/>
          </w:tcPr>
          <w:p w14:paraId="4AA75189" w14:textId="6CADA976" w:rsidR="0038685A" w:rsidRPr="00D744DE" w:rsidRDefault="0038685A">
            <w:pPr>
              <w:jc w:val="center"/>
              <w:rPr>
                <w:rFonts w:ascii="Times New Roman" w:hAnsi="Times New Roman" w:cs="Times New Roman"/>
                <w:noProof/>
                <w:sz w:val="16"/>
                <w:szCs w:val="16"/>
              </w:rPr>
            </w:pPr>
            <w:r w:rsidRPr="00D744DE">
              <w:rPr>
                <w:rFonts w:ascii="Times New Roman" w:hAnsi="Times New Roman" w:cs="Times New Roman"/>
                <w:noProof/>
                <w:sz w:val="16"/>
                <w:szCs w:val="16"/>
              </w:rPr>
              <w:t>СК</w:t>
            </w:r>
            <w:r w:rsidR="00D71E2F">
              <w:rPr>
                <w:rFonts w:ascii="Times New Roman" w:hAnsi="Times New Roman" w:cs="Times New Roman"/>
                <w:noProof/>
                <w:sz w:val="16"/>
                <w:szCs w:val="16"/>
              </w:rPr>
              <w:t> </w:t>
            </w:r>
            <w:r w:rsidRPr="00D744DE">
              <w:rPr>
                <w:rFonts w:ascii="Times New Roman" w:hAnsi="Times New Roman" w:cs="Times New Roman"/>
                <w:noProof/>
                <w:sz w:val="16"/>
                <w:szCs w:val="16"/>
              </w:rPr>
              <w:t>8</w:t>
            </w:r>
          </w:p>
        </w:tc>
        <w:tc>
          <w:tcPr>
            <w:tcW w:w="605" w:type="dxa"/>
            <w:vAlign w:val="center"/>
          </w:tcPr>
          <w:p w14:paraId="0FEFBFDA" w14:textId="5D4B017C" w:rsidR="0038685A" w:rsidRPr="00D744DE" w:rsidRDefault="0038685A">
            <w:pPr>
              <w:jc w:val="center"/>
              <w:rPr>
                <w:rFonts w:ascii="Times New Roman" w:hAnsi="Times New Roman" w:cs="Times New Roman"/>
                <w:noProof/>
                <w:sz w:val="16"/>
                <w:szCs w:val="16"/>
              </w:rPr>
            </w:pPr>
            <w:r w:rsidRPr="00D744DE">
              <w:rPr>
                <w:rFonts w:ascii="Times New Roman" w:hAnsi="Times New Roman" w:cs="Times New Roman"/>
                <w:noProof/>
                <w:sz w:val="16"/>
                <w:szCs w:val="16"/>
              </w:rPr>
              <w:t>СК</w:t>
            </w:r>
            <w:r w:rsidR="00D71E2F">
              <w:rPr>
                <w:rFonts w:ascii="Times New Roman" w:hAnsi="Times New Roman" w:cs="Times New Roman"/>
                <w:noProof/>
                <w:sz w:val="16"/>
                <w:szCs w:val="16"/>
              </w:rPr>
              <w:t> </w:t>
            </w:r>
            <w:r w:rsidRPr="00D744DE">
              <w:rPr>
                <w:rFonts w:ascii="Times New Roman" w:hAnsi="Times New Roman" w:cs="Times New Roman"/>
                <w:noProof/>
                <w:sz w:val="16"/>
                <w:szCs w:val="16"/>
              </w:rPr>
              <w:t>9</w:t>
            </w:r>
          </w:p>
        </w:tc>
        <w:tc>
          <w:tcPr>
            <w:tcW w:w="609" w:type="dxa"/>
            <w:vAlign w:val="center"/>
          </w:tcPr>
          <w:p w14:paraId="7B9FC1D1" w14:textId="77777777" w:rsidR="0038685A" w:rsidRPr="00D744DE" w:rsidRDefault="0038685A">
            <w:pPr>
              <w:jc w:val="center"/>
              <w:rPr>
                <w:rFonts w:ascii="Times New Roman" w:hAnsi="Times New Roman" w:cs="Times New Roman"/>
                <w:noProof/>
                <w:sz w:val="16"/>
                <w:szCs w:val="16"/>
              </w:rPr>
            </w:pPr>
            <w:r w:rsidRPr="00D744DE">
              <w:rPr>
                <w:rFonts w:ascii="Times New Roman" w:hAnsi="Times New Roman" w:cs="Times New Roman"/>
                <w:noProof/>
                <w:sz w:val="16"/>
                <w:szCs w:val="16"/>
              </w:rPr>
              <w:t>СК10</w:t>
            </w:r>
          </w:p>
        </w:tc>
        <w:tc>
          <w:tcPr>
            <w:tcW w:w="609" w:type="dxa"/>
            <w:vAlign w:val="center"/>
          </w:tcPr>
          <w:p w14:paraId="3ADB74E6" w14:textId="77777777" w:rsidR="0038685A" w:rsidRPr="00D744DE" w:rsidRDefault="0038685A">
            <w:pPr>
              <w:jc w:val="center"/>
              <w:rPr>
                <w:rFonts w:ascii="Times New Roman" w:hAnsi="Times New Roman" w:cs="Times New Roman"/>
                <w:noProof/>
                <w:sz w:val="16"/>
                <w:szCs w:val="16"/>
              </w:rPr>
            </w:pPr>
            <w:r w:rsidRPr="00D744DE">
              <w:rPr>
                <w:rFonts w:ascii="Times New Roman" w:hAnsi="Times New Roman" w:cs="Times New Roman"/>
                <w:noProof/>
                <w:sz w:val="16"/>
                <w:szCs w:val="16"/>
              </w:rPr>
              <w:t>СК11</w:t>
            </w:r>
          </w:p>
        </w:tc>
      </w:tr>
      <w:tr w:rsidR="0038685A" w:rsidRPr="00D744DE" w14:paraId="44855924" w14:textId="77777777" w:rsidTr="000A1662">
        <w:trPr>
          <w:trHeight w:val="425"/>
          <w:jc w:val="center"/>
        </w:trPr>
        <w:tc>
          <w:tcPr>
            <w:tcW w:w="785" w:type="dxa"/>
            <w:vAlign w:val="center"/>
          </w:tcPr>
          <w:p w14:paraId="46F7045D" w14:textId="2184E85C" w:rsidR="0038685A" w:rsidRPr="00D744DE" w:rsidRDefault="0038685A">
            <w:pPr>
              <w:jc w:val="center"/>
              <w:rPr>
                <w:rFonts w:ascii="Times New Roman" w:hAnsi="Times New Roman" w:cs="Times New Roman"/>
                <w:noProof/>
                <w:sz w:val="16"/>
                <w:szCs w:val="16"/>
              </w:rPr>
            </w:pPr>
            <w:r w:rsidRPr="00D744DE">
              <w:rPr>
                <w:rFonts w:ascii="Times New Roman" w:hAnsi="Times New Roman" w:cs="Times New Roman"/>
                <w:noProof/>
                <w:sz w:val="16"/>
                <w:szCs w:val="16"/>
              </w:rPr>
              <w:t>РН 1</w:t>
            </w:r>
          </w:p>
        </w:tc>
        <w:tc>
          <w:tcPr>
            <w:tcW w:w="563" w:type="dxa"/>
            <w:vAlign w:val="center"/>
          </w:tcPr>
          <w:p w14:paraId="0231170E" w14:textId="77777777" w:rsidR="0038685A" w:rsidRPr="00D744DE" w:rsidRDefault="0038685A">
            <w:pPr>
              <w:jc w:val="center"/>
              <w:rPr>
                <w:rFonts w:ascii="Times New Roman" w:hAnsi="Times New Roman" w:cs="Times New Roman"/>
                <w:noProof/>
                <w:sz w:val="20"/>
                <w:szCs w:val="20"/>
              </w:rPr>
            </w:pPr>
            <w:r w:rsidRPr="00D744DE">
              <w:rPr>
                <w:rFonts w:ascii="Times New Roman" w:hAnsi="Times New Roman" w:cs="Times New Roman"/>
                <w:noProof/>
                <w:sz w:val="20"/>
                <w:szCs w:val="20"/>
              </w:rPr>
              <w:t>+</w:t>
            </w:r>
          </w:p>
        </w:tc>
        <w:tc>
          <w:tcPr>
            <w:tcW w:w="576" w:type="dxa"/>
            <w:vAlign w:val="center"/>
          </w:tcPr>
          <w:p w14:paraId="304E325A" w14:textId="77777777" w:rsidR="0038685A" w:rsidRPr="00D744DE" w:rsidRDefault="0038685A">
            <w:pPr>
              <w:jc w:val="center"/>
              <w:rPr>
                <w:rFonts w:ascii="Times New Roman" w:hAnsi="Times New Roman" w:cs="Times New Roman"/>
                <w:noProof/>
                <w:sz w:val="20"/>
                <w:szCs w:val="20"/>
              </w:rPr>
            </w:pPr>
            <w:r w:rsidRPr="00D744DE">
              <w:rPr>
                <w:rFonts w:ascii="Times New Roman" w:hAnsi="Times New Roman" w:cs="Times New Roman"/>
                <w:noProof/>
                <w:sz w:val="20"/>
                <w:szCs w:val="20"/>
              </w:rPr>
              <w:t>+</w:t>
            </w:r>
          </w:p>
        </w:tc>
        <w:tc>
          <w:tcPr>
            <w:tcW w:w="577" w:type="dxa"/>
            <w:vAlign w:val="center"/>
          </w:tcPr>
          <w:p w14:paraId="42EE7E5D" w14:textId="77777777" w:rsidR="0038685A" w:rsidRPr="00D744DE" w:rsidRDefault="0038685A">
            <w:pPr>
              <w:jc w:val="center"/>
              <w:rPr>
                <w:rFonts w:ascii="Times New Roman" w:hAnsi="Times New Roman" w:cs="Times New Roman"/>
                <w:noProof/>
                <w:sz w:val="20"/>
                <w:szCs w:val="20"/>
              </w:rPr>
            </w:pPr>
          </w:p>
        </w:tc>
        <w:tc>
          <w:tcPr>
            <w:tcW w:w="577" w:type="dxa"/>
            <w:vAlign w:val="center"/>
          </w:tcPr>
          <w:p w14:paraId="52729432" w14:textId="77777777" w:rsidR="0038685A" w:rsidRPr="00D744DE" w:rsidRDefault="0038685A">
            <w:pPr>
              <w:jc w:val="center"/>
              <w:rPr>
                <w:rFonts w:ascii="Times New Roman" w:hAnsi="Times New Roman" w:cs="Times New Roman"/>
                <w:noProof/>
                <w:sz w:val="20"/>
                <w:szCs w:val="20"/>
              </w:rPr>
            </w:pPr>
          </w:p>
        </w:tc>
        <w:tc>
          <w:tcPr>
            <w:tcW w:w="602" w:type="dxa"/>
            <w:vAlign w:val="center"/>
          </w:tcPr>
          <w:p w14:paraId="10AC16E9" w14:textId="77777777" w:rsidR="0038685A" w:rsidRPr="00D744DE" w:rsidRDefault="0038685A">
            <w:pPr>
              <w:jc w:val="center"/>
              <w:rPr>
                <w:rFonts w:ascii="Times New Roman" w:hAnsi="Times New Roman" w:cs="Times New Roman"/>
                <w:noProof/>
                <w:sz w:val="20"/>
                <w:szCs w:val="20"/>
              </w:rPr>
            </w:pPr>
          </w:p>
        </w:tc>
        <w:tc>
          <w:tcPr>
            <w:tcW w:w="578" w:type="dxa"/>
            <w:vAlign w:val="center"/>
          </w:tcPr>
          <w:p w14:paraId="34F7ACD5" w14:textId="77777777" w:rsidR="0038685A" w:rsidRPr="00D744DE" w:rsidRDefault="0038685A">
            <w:pPr>
              <w:jc w:val="center"/>
              <w:rPr>
                <w:rFonts w:ascii="Times New Roman" w:hAnsi="Times New Roman" w:cs="Times New Roman"/>
                <w:noProof/>
                <w:sz w:val="20"/>
                <w:szCs w:val="20"/>
              </w:rPr>
            </w:pPr>
          </w:p>
        </w:tc>
        <w:tc>
          <w:tcPr>
            <w:tcW w:w="578" w:type="dxa"/>
            <w:vAlign w:val="center"/>
          </w:tcPr>
          <w:p w14:paraId="1CAE2619" w14:textId="77777777" w:rsidR="0038685A" w:rsidRPr="00D744DE" w:rsidRDefault="0038685A">
            <w:pPr>
              <w:jc w:val="center"/>
              <w:rPr>
                <w:rFonts w:ascii="Times New Roman" w:hAnsi="Times New Roman" w:cs="Times New Roman"/>
                <w:noProof/>
                <w:sz w:val="20"/>
                <w:szCs w:val="20"/>
              </w:rPr>
            </w:pPr>
          </w:p>
        </w:tc>
        <w:tc>
          <w:tcPr>
            <w:tcW w:w="578" w:type="dxa"/>
            <w:vAlign w:val="center"/>
          </w:tcPr>
          <w:p w14:paraId="5FF841D4" w14:textId="77777777" w:rsidR="0038685A" w:rsidRPr="00D744DE" w:rsidRDefault="0038685A">
            <w:pPr>
              <w:jc w:val="center"/>
              <w:rPr>
                <w:rFonts w:ascii="Times New Roman" w:hAnsi="Times New Roman" w:cs="Times New Roman"/>
                <w:noProof/>
                <w:sz w:val="20"/>
                <w:szCs w:val="20"/>
              </w:rPr>
            </w:pPr>
          </w:p>
        </w:tc>
        <w:tc>
          <w:tcPr>
            <w:tcW w:w="629" w:type="dxa"/>
            <w:vAlign w:val="center"/>
          </w:tcPr>
          <w:p w14:paraId="52025D6C" w14:textId="77777777" w:rsidR="0038685A" w:rsidRPr="00D744DE" w:rsidRDefault="0038685A">
            <w:pPr>
              <w:jc w:val="center"/>
              <w:rPr>
                <w:rFonts w:ascii="Times New Roman" w:hAnsi="Times New Roman" w:cs="Times New Roman"/>
                <w:noProof/>
                <w:sz w:val="20"/>
                <w:szCs w:val="20"/>
              </w:rPr>
            </w:pPr>
          </w:p>
        </w:tc>
        <w:tc>
          <w:tcPr>
            <w:tcW w:w="654" w:type="dxa"/>
            <w:vAlign w:val="center"/>
          </w:tcPr>
          <w:p w14:paraId="3FC6D84B" w14:textId="77777777" w:rsidR="0038685A" w:rsidRPr="00D744DE" w:rsidRDefault="0038685A">
            <w:pPr>
              <w:jc w:val="center"/>
              <w:rPr>
                <w:rFonts w:ascii="Times New Roman" w:hAnsi="Times New Roman" w:cs="Times New Roman"/>
                <w:noProof/>
                <w:sz w:val="20"/>
                <w:szCs w:val="20"/>
              </w:rPr>
            </w:pPr>
          </w:p>
        </w:tc>
        <w:tc>
          <w:tcPr>
            <w:tcW w:w="654" w:type="dxa"/>
            <w:vAlign w:val="center"/>
          </w:tcPr>
          <w:p w14:paraId="4A6489D7" w14:textId="77777777" w:rsidR="0038685A" w:rsidRPr="00D744DE" w:rsidRDefault="0038685A">
            <w:pPr>
              <w:jc w:val="center"/>
              <w:rPr>
                <w:rFonts w:ascii="Times New Roman" w:hAnsi="Times New Roman" w:cs="Times New Roman"/>
                <w:noProof/>
                <w:sz w:val="20"/>
                <w:szCs w:val="20"/>
              </w:rPr>
            </w:pPr>
          </w:p>
        </w:tc>
        <w:tc>
          <w:tcPr>
            <w:tcW w:w="687" w:type="dxa"/>
            <w:vAlign w:val="center"/>
          </w:tcPr>
          <w:p w14:paraId="0E08D9B8" w14:textId="77777777" w:rsidR="0038685A" w:rsidRPr="00D744DE" w:rsidRDefault="0038685A">
            <w:pPr>
              <w:jc w:val="center"/>
              <w:rPr>
                <w:rFonts w:ascii="Times New Roman" w:hAnsi="Times New Roman" w:cs="Times New Roman"/>
                <w:noProof/>
                <w:sz w:val="20"/>
                <w:szCs w:val="20"/>
              </w:rPr>
            </w:pPr>
          </w:p>
        </w:tc>
        <w:tc>
          <w:tcPr>
            <w:tcW w:w="650" w:type="dxa"/>
            <w:vAlign w:val="center"/>
          </w:tcPr>
          <w:p w14:paraId="04952ECE" w14:textId="77777777" w:rsidR="0038685A" w:rsidRPr="00D744DE" w:rsidRDefault="0038685A">
            <w:pPr>
              <w:jc w:val="center"/>
              <w:rPr>
                <w:rFonts w:ascii="Times New Roman" w:hAnsi="Times New Roman" w:cs="Times New Roman"/>
                <w:noProof/>
                <w:sz w:val="20"/>
                <w:szCs w:val="20"/>
              </w:rPr>
            </w:pPr>
          </w:p>
        </w:tc>
        <w:tc>
          <w:tcPr>
            <w:tcW w:w="737" w:type="dxa"/>
            <w:vAlign w:val="center"/>
          </w:tcPr>
          <w:p w14:paraId="6A3148D5" w14:textId="77777777" w:rsidR="0038685A" w:rsidRPr="00D744DE" w:rsidRDefault="0038685A">
            <w:pPr>
              <w:jc w:val="center"/>
              <w:rPr>
                <w:rFonts w:ascii="Times New Roman" w:hAnsi="Times New Roman" w:cs="Times New Roman"/>
                <w:noProof/>
                <w:sz w:val="20"/>
                <w:szCs w:val="20"/>
              </w:rPr>
            </w:pPr>
          </w:p>
        </w:tc>
        <w:tc>
          <w:tcPr>
            <w:tcW w:w="705" w:type="dxa"/>
            <w:vAlign w:val="center"/>
          </w:tcPr>
          <w:p w14:paraId="7FC415D3" w14:textId="77777777" w:rsidR="0038685A" w:rsidRPr="00D744DE" w:rsidRDefault="0038685A">
            <w:pPr>
              <w:jc w:val="center"/>
              <w:rPr>
                <w:rFonts w:ascii="Times New Roman" w:hAnsi="Times New Roman" w:cs="Times New Roman"/>
                <w:noProof/>
                <w:sz w:val="20"/>
                <w:szCs w:val="20"/>
              </w:rPr>
            </w:pPr>
          </w:p>
        </w:tc>
        <w:tc>
          <w:tcPr>
            <w:tcW w:w="605" w:type="dxa"/>
            <w:vAlign w:val="center"/>
          </w:tcPr>
          <w:p w14:paraId="208648EC" w14:textId="77777777" w:rsidR="0038685A" w:rsidRPr="00D744DE" w:rsidRDefault="0038685A">
            <w:pPr>
              <w:jc w:val="center"/>
              <w:rPr>
                <w:rFonts w:ascii="Times New Roman" w:hAnsi="Times New Roman" w:cs="Times New Roman"/>
                <w:noProof/>
                <w:sz w:val="20"/>
                <w:szCs w:val="20"/>
              </w:rPr>
            </w:pPr>
          </w:p>
        </w:tc>
        <w:tc>
          <w:tcPr>
            <w:tcW w:w="605" w:type="dxa"/>
            <w:vAlign w:val="center"/>
          </w:tcPr>
          <w:p w14:paraId="5AA85695" w14:textId="77777777" w:rsidR="0038685A" w:rsidRPr="00D744DE" w:rsidRDefault="0038685A">
            <w:pPr>
              <w:jc w:val="center"/>
              <w:rPr>
                <w:rFonts w:ascii="Times New Roman" w:hAnsi="Times New Roman" w:cs="Times New Roman"/>
                <w:noProof/>
                <w:sz w:val="20"/>
                <w:szCs w:val="20"/>
              </w:rPr>
            </w:pPr>
          </w:p>
        </w:tc>
        <w:tc>
          <w:tcPr>
            <w:tcW w:w="609" w:type="dxa"/>
            <w:vAlign w:val="center"/>
          </w:tcPr>
          <w:p w14:paraId="070E6B99" w14:textId="77777777" w:rsidR="0038685A" w:rsidRPr="00D744DE" w:rsidRDefault="0038685A">
            <w:pPr>
              <w:jc w:val="center"/>
              <w:rPr>
                <w:rFonts w:ascii="Times New Roman" w:hAnsi="Times New Roman" w:cs="Times New Roman"/>
                <w:noProof/>
                <w:sz w:val="20"/>
                <w:szCs w:val="20"/>
              </w:rPr>
            </w:pPr>
          </w:p>
        </w:tc>
        <w:tc>
          <w:tcPr>
            <w:tcW w:w="609" w:type="dxa"/>
            <w:vAlign w:val="center"/>
          </w:tcPr>
          <w:p w14:paraId="4F427B69" w14:textId="77777777" w:rsidR="0038685A" w:rsidRPr="00D744DE" w:rsidRDefault="0038685A">
            <w:pPr>
              <w:jc w:val="center"/>
              <w:rPr>
                <w:rFonts w:ascii="Times New Roman" w:hAnsi="Times New Roman" w:cs="Times New Roman"/>
                <w:noProof/>
                <w:sz w:val="20"/>
                <w:szCs w:val="20"/>
              </w:rPr>
            </w:pPr>
          </w:p>
        </w:tc>
      </w:tr>
      <w:tr w:rsidR="0038685A" w:rsidRPr="00D744DE" w14:paraId="5FDA1A73" w14:textId="77777777" w:rsidTr="000A1662">
        <w:trPr>
          <w:trHeight w:val="425"/>
          <w:jc w:val="center"/>
        </w:trPr>
        <w:tc>
          <w:tcPr>
            <w:tcW w:w="785" w:type="dxa"/>
            <w:vAlign w:val="center"/>
          </w:tcPr>
          <w:p w14:paraId="4AB9866E" w14:textId="6F81678E" w:rsidR="0038685A" w:rsidRPr="00D744DE" w:rsidRDefault="0038685A">
            <w:pPr>
              <w:jc w:val="center"/>
              <w:rPr>
                <w:noProof/>
                <w:sz w:val="16"/>
                <w:szCs w:val="16"/>
              </w:rPr>
            </w:pPr>
            <w:r w:rsidRPr="00D744DE">
              <w:rPr>
                <w:rFonts w:ascii="Times New Roman" w:hAnsi="Times New Roman" w:cs="Times New Roman"/>
                <w:noProof/>
                <w:sz w:val="16"/>
                <w:szCs w:val="16"/>
              </w:rPr>
              <w:t>РН</w:t>
            </w:r>
            <w:r w:rsidR="00D71E2F">
              <w:rPr>
                <w:rFonts w:ascii="Times New Roman" w:hAnsi="Times New Roman" w:cs="Times New Roman"/>
                <w:noProof/>
                <w:sz w:val="16"/>
                <w:szCs w:val="16"/>
              </w:rPr>
              <w:t> </w:t>
            </w:r>
            <w:r w:rsidRPr="00D744DE">
              <w:rPr>
                <w:rFonts w:ascii="Times New Roman" w:hAnsi="Times New Roman" w:cs="Times New Roman"/>
                <w:noProof/>
                <w:sz w:val="16"/>
                <w:szCs w:val="16"/>
              </w:rPr>
              <w:t>2</w:t>
            </w:r>
          </w:p>
        </w:tc>
        <w:tc>
          <w:tcPr>
            <w:tcW w:w="563" w:type="dxa"/>
            <w:vAlign w:val="center"/>
          </w:tcPr>
          <w:p w14:paraId="6D90BB10" w14:textId="77777777" w:rsidR="0038685A" w:rsidRPr="00D744DE" w:rsidRDefault="0038685A">
            <w:pPr>
              <w:jc w:val="center"/>
              <w:rPr>
                <w:rFonts w:ascii="Times New Roman" w:hAnsi="Times New Roman" w:cs="Times New Roman"/>
                <w:noProof/>
                <w:sz w:val="20"/>
                <w:szCs w:val="20"/>
              </w:rPr>
            </w:pPr>
            <w:r w:rsidRPr="00D744DE">
              <w:rPr>
                <w:rFonts w:ascii="Times New Roman" w:hAnsi="Times New Roman" w:cs="Times New Roman"/>
                <w:noProof/>
                <w:sz w:val="20"/>
                <w:szCs w:val="20"/>
              </w:rPr>
              <w:t>+</w:t>
            </w:r>
          </w:p>
        </w:tc>
        <w:tc>
          <w:tcPr>
            <w:tcW w:w="576" w:type="dxa"/>
            <w:vAlign w:val="center"/>
          </w:tcPr>
          <w:p w14:paraId="646552B1" w14:textId="77777777" w:rsidR="0038685A" w:rsidRPr="00D744DE" w:rsidRDefault="0038685A">
            <w:pPr>
              <w:jc w:val="center"/>
              <w:rPr>
                <w:rFonts w:ascii="Times New Roman" w:hAnsi="Times New Roman" w:cs="Times New Roman"/>
                <w:noProof/>
                <w:sz w:val="20"/>
                <w:szCs w:val="20"/>
              </w:rPr>
            </w:pPr>
            <w:r w:rsidRPr="00D744DE">
              <w:rPr>
                <w:rFonts w:ascii="Times New Roman" w:hAnsi="Times New Roman" w:cs="Times New Roman"/>
                <w:noProof/>
                <w:sz w:val="20"/>
                <w:szCs w:val="20"/>
              </w:rPr>
              <w:t>+</w:t>
            </w:r>
          </w:p>
        </w:tc>
        <w:tc>
          <w:tcPr>
            <w:tcW w:w="577" w:type="dxa"/>
            <w:vAlign w:val="center"/>
          </w:tcPr>
          <w:p w14:paraId="1E223023" w14:textId="77777777" w:rsidR="0038685A" w:rsidRPr="00D744DE" w:rsidRDefault="0038685A">
            <w:pPr>
              <w:jc w:val="center"/>
              <w:rPr>
                <w:rFonts w:ascii="Times New Roman" w:hAnsi="Times New Roman" w:cs="Times New Roman"/>
                <w:noProof/>
                <w:sz w:val="20"/>
                <w:szCs w:val="20"/>
              </w:rPr>
            </w:pPr>
            <w:r w:rsidRPr="00D744DE">
              <w:rPr>
                <w:rFonts w:ascii="Times New Roman" w:hAnsi="Times New Roman" w:cs="Times New Roman"/>
                <w:noProof/>
                <w:sz w:val="20"/>
                <w:szCs w:val="20"/>
              </w:rPr>
              <w:t>+</w:t>
            </w:r>
          </w:p>
        </w:tc>
        <w:tc>
          <w:tcPr>
            <w:tcW w:w="577" w:type="dxa"/>
            <w:vAlign w:val="center"/>
          </w:tcPr>
          <w:p w14:paraId="209D6E68" w14:textId="652CB0CE" w:rsidR="0038685A" w:rsidRPr="00D744DE" w:rsidRDefault="00B87598">
            <w:pPr>
              <w:jc w:val="center"/>
              <w:rPr>
                <w:rFonts w:ascii="Times New Roman" w:hAnsi="Times New Roman" w:cs="Times New Roman"/>
                <w:noProof/>
                <w:sz w:val="20"/>
                <w:szCs w:val="20"/>
              </w:rPr>
            </w:pPr>
            <w:r>
              <w:rPr>
                <w:rFonts w:ascii="Times New Roman" w:hAnsi="Times New Roman" w:cs="Times New Roman"/>
                <w:noProof/>
                <w:sz w:val="20"/>
                <w:szCs w:val="20"/>
              </w:rPr>
              <w:t>+</w:t>
            </w:r>
          </w:p>
        </w:tc>
        <w:tc>
          <w:tcPr>
            <w:tcW w:w="602" w:type="dxa"/>
            <w:vAlign w:val="center"/>
          </w:tcPr>
          <w:p w14:paraId="52A14E64" w14:textId="77777777" w:rsidR="0038685A" w:rsidRPr="00D744DE" w:rsidRDefault="0038685A">
            <w:pPr>
              <w:jc w:val="center"/>
              <w:rPr>
                <w:rFonts w:ascii="Times New Roman" w:hAnsi="Times New Roman" w:cs="Times New Roman"/>
                <w:noProof/>
                <w:sz w:val="20"/>
                <w:szCs w:val="20"/>
              </w:rPr>
            </w:pPr>
            <w:r w:rsidRPr="00D744DE">
              <w:rPr>
                <w:rFonts w:ascii="Times New Roman" w:hAnsi="Times New Roman" w:cs="Times New Roman"/>
                <w:noProof/>
                <w:sz w:val="20"/>
                <w:szCs w:val="20"/>
              </w:rPr>
              <w:t>+</w:t>
            </w:r>
          </w:p>
        </w:tc>
        <w:tc>
          <w:tcPr>
            <w:tcW w:w="578" w:type="dxa"/>
            <w:vAlign w:val="center"/>
          </w:tcPr>
          <w:p w14:paraId="11493E87" w14:textId="77777777" w:rsidR="0038685A" w:rsidRPr="00D744DE" w:rsidRDefault="0038685A">
            <w:pPr>
              <w:jc w:val="center"/>
              <w:rPr>
                <w:rFonts w:ascii="Times New Roman" w:hAnsi="Times New Roman" w:cs="Times New Roman"/>
                <w:noProof/>
                <w:sz w:val="20"/>
                <w:szCs w:val="20"/>
              </w:rPr>
            </w:pPr>
            <w:r w:rsidRPr="00D744DE">
              <w:rPr>
                <w:rFonts w:ascii="Times New Roman" w:hAnsi="Times New Roman" w:cs="Times New Roman"/>
                <w:noProof/>
                <w:sz w:val="20"/>
                <w:szCs w:val="20"/>
              </w:rPr>
              <w:t>+</w:t>
            </w:r>
          </w:p>
        </w:tc>
        <w:tc>
          <w:tcPr>
            <w:tcW w:w="578" w:type="dxa"/>
            <w:vAlign w:val="center"/>
          </w:tcPr>
          <w:p w14:paraId="41F07F9C" w14:textId="4C00BFBB" w:rsidR="0038685A" w:rsidRPr="00D744DE" w:rsidRDefault="0038685A">
            <w:pPr>
              <w:jc w:val="center"/>
              <w:rPr>
                <w:rFonts w:ascii="Times New Roman" w:hAnsi="Times New Roman" w:cs="Times New Roman"/>
                <w:noProof/>
                <w:sz w:val="20"/>
                <w:szCs w:val="20"/>
              </w:rPr>
            </w:pPr>
          </w:p>
        </w:tc>
        <w:tc>
          <w:tcPr>
            <w:tcW w:w="578" w:type="dxa"/>
            <w:vAlign w:val="center"/>
          </w:tcPr>
          <w:p w14:paraId="425C50D9" w14:textId="77777777" w:rsidR="0038685A" w:rsidRPr="00D744DE" w:rsidRDefault="0038685A">
            <w:pPr>
              <w:jc w:val="center"/>
              <w:rPr>
                <w:rFonts w:ascii="Times New Roman" w:hAnsi="Times New Roman" w:cs="Times New Roman"/>
                <w:noProof/>
                <w:sz w:val="20"/>
                <w:szCs w:val="20"/>
              </w:rPr>
            </w:pPr>
            <w:r w:rsidRPr="00D744DE">
              <w:rPr>
                <w:rFonts w:ascii="Times New Roman" w:hAnsi="Times New Roman" w:cs="Times New Roman"/>
                <w:noProof/>
                <w:sz w:val="20"/>
                <w:szCs w:val="20"/>
              </w:rPr>
              <w:t>+</w:t>
            </w:r>
          </w:p>
        </w:tc>
        <w:tc>
          <w:tcPr>
            <w:tcW w:w="629" w:type="dxa"/>
            <w:vAlign w:val="center"/>
          </w:tcPr>
          <w:p w14:paraId="6A96721E" w14:textId="77777777" w:rsidR="0038685A" w:rsidRPr="00D744DE" w:rsidRDefault="0038685A">
            <w:pPr>
              <w:jc w:val="center"/>
              <w:rPr>
                <w:rFonts w:ascii="Times New Roman" w:hAnsi="Times New Roman" w:cs="Times New Roman"/>
                <w:noProof/>
                <w:sz w:val="20"/>
                <w:szCs w:val="20"/>
              </w:rPr>
            </w:pPr>
            <w:r w:rsidRPr="00D744DE">
              <w:rPr>
                <w:rFonts w:ascii="Times New Roman" w:hAnsi="Times New Roman" w:cs="Times New Roman"/>
                <w:noProof/>
                <w:sz w:val="20"/>
                <w:szCs w:val="20"/>
              </w:rPr>
              <w:t>+</w:t>
            </w:r>
          </w:p>
        </w:tc>
        <w:tc>
          <w:tcPr>
            <w:tcW w:w="654" w:type="dxa"/>
            <w:vAlign w:val="center"/>
          </w:tcPr>
          <w:p w14:paraId="28A4C835" w14:textId="77777777" w:rsidR="0038685A" w:rsidRPr="00D744DE" w:rsidRDefault="0038685A">
            <w:pPr>
              <w:jc w:val="center"/>
              <w:rPr>
                <w:rFonts w:ascii="Times New Roman" w:hAnsi="Times New Roman" w:cs="Times New Roman"/>
                <w:noProof/>
                <w:sz w:val="20"/>
                <w:szCs w:val="20"/>
              </w:rPr>
            </w:pPr>
            <w:r w:rsidRPr="00D744DE">
              <w:rPr>
                <w:rFonts w:ascii="Times New Roman" w:hAnsi="Times New Roman" w:cs="Times New Roman"/>
                <w:noProof/>
                <w:sz w:val="20"/>
                <w:szCs w:val="20"/>
              </w:rPr>
              <w:t>+</w:t>
            </w:r>
          </w:p>
        </w:tc>
        <w:tc>
          <w:tcPr>
            <w:tcW w:w="654" w:type="dxa"/>
            <w:vAlign w:val="center"/>
          </w:tcPr>
          <w:p w14:paraId="54A174E4" w14:textId="77777777" w:rsidR="0038685A" w:rsidRPr="00D744DE" w:rsidRDefault="0038685A">
            <w:pPr>
              <w:jc w:val="center"/>
              <w:rPr>
                <w:rFonts w:ascii="Times New Roman" w:hAnsi="Times New Roman" w:cs="Times New Roman"/>
                <w:noProof/>
                <w:sz w:val="20"/>
                <w:szCs w:val="20"/>
              </w:rPr>
            </w:pPr>
            <w:r w:rsidRPr="00D744DE">
              <w:rPr>
                <w:rFonts w:ascii="Times New Roman" w:hAnsi="Times New Roman" w:cs="Times New Roman"/>
                <w:noProof/>
                <w:sz w:val="20"/>
                <w:szCs w:val="20"/>
              </w:rPr>
              <w:t>+</w:t>
            </w:r>
          </w:p>
        </w:tc>
        <w:tc>
          <w:tcPr>
            <w:tcW w:w="687" w:type="dxa"/>
            <w:vAlign w:val="center"/>
          </w:tcPr>
          <w:p w14:paraId="510E2E49" w14:textId="77777777" w:rsidR="0038685A" w:rsidRPr="00D744DE" w:rsidRDefault="0038685A">
            <w:pPr>
              <w:jc w:val="center"/>
              <w:rPr>
                <w:rFonts w:ascii="Times New Roman" w:hAnsi="Times New Roman" w:cs="Times New Roman"/>
                <w:noProof/>
                <w:sz w:val="20"/>
                <w:szCs w:val="20"/>
              </w:rPr>
            </w:pPr>
            <w:r w:rsidRPr="00D744DE">
              <w:rPr>
                <w:rFonts w:ascii="Times New Roman" w:hAnsi="Times New Roman" w:cs="Times New Roman"/>
                <w:noProof/>
                <w:sz w:val="20"/>
                <w:szCs w:val="20"/>
              </w:rPr>
              <w:t>+</w:t>
            </w:r>
          </w:p>
        </w:tc>
        <w:tc>
          <w:tcPr>
            <w:tcW w:w="650" w:type="dxa"/>
            <w:vAlign w:val="center"/>
          </w:tcPr>
          <w:p w14:paraId="28129018" w14:textId="77777777" w:rsidR="0038685A" w:rsidRPr="00D744DE" w:rsidRDefault="0038685A">
            <w:pPr>
              <w:jc w:val="center"/>
              <w:rPr>
                <w:rFonts w:ascii="Times New Roman" w:hAnsi="Times New Roman" w:cs="Times New Roman"/>
                <w:noProof/>
                <w:sz w:val="20"/>
                <w:szCs w:val="20"/>
              </w:rPr>
            </w:pPr>
            <w:r w:rsidRPr="00D744DE">
              <w:rPr>
                <w:rFonts w:ascii="Times New Roman" w:hAnsi="Times New Roman" w:cs="Times New Roman"/>
                <w:noProof/>
                <w:sz w:val="20"/>
                <w:szCs w:val="20"/>
              </w:rPr>
              <w:t>+</w:t>
            </w:r>
          </w:p>
        </w:tc>
        <w:tc>
          <w:tcPr>
            <w:tcW w:w="737" w:type="dxa"/>
            <w:vAlign w:val="center"/>
          </w:tcPr>
          <w:p w14:paraId="6B2EBFEF" w14:textId="77777777" w:rsidR="0038685A" w:rsidRPr="00D744DE" w:rsidRDefault="0038685A">
            <w:pPr>
              <w:jc w:val="center"/>
              <w:rPr>
                <w:rFonts w:ascii="Times New Roman" w:hAnsi="Times New Roman" w:cs="Times New Roman"/>
                <w:noProof/>
                <w:sz w:val="20"/>
                <w:szCs w:val="20"/>
              </w:rPr>
            </w:pPr>
            <w:r w:rsidRPr="00D744DE">
              <w:rPr>
                <w:rFonts w:ascii="Times New Roman" w:hAnsi="Times New Roman" w:cs="Times New Roman"/>
                <w:noProof/>
                <w:sz w:val="20"/>
                <w:szCs w:val="20"/>
              </w:rPr>
              <w:t>+</w:t>
            </w:r>
          </w:p>
        </w:tc>
        <w:tc>
          <w:tcPr>
            <w:tcW w:w="705" w:type="dxa"/>
            <w:vAlign w:val="center"/>
          </w:tcPr>
          <w:p w14:paraId="7B861E25" w14:textId="77777777" w:rsidR="0038685A" w:rsidRPr="00D744DE" w:rsidRDefault="0038685A">
            <w:pPr>
              <w:jc w:val="center"/>
              <w:rPr>
                <w:rFonts w:ascii="Times New Roman" w:hAnsi="Times New Roman" w:cs="Times New Roman"/>
                <w:noProof/>
                <w:sz w:val="20"/>
                <w:szCs w:val="20"/>
              </w:rPr>
            </w:pPr>
            <w:r w:rsidRPr="00D744DE">
              <w:rPr>
                <w:rFonts w:ascii="Times New Roman" w:hAnsi="Times New Roman" w:cs="Times New Roman"/>
                <w:noProof/>
                <w:sz w:val="20"/>
                <w:szCs w:val="20"/>
              </w:rPr>
              <w:t>+</w:t>
            </w:r>
          </w:p>
        </w:tc>
        <w:tc>
          <w:tcPr>
            <w:tcW w:w="605" w:type="dxa"/>
            <w:vAlign w:val="center"/>
          </w:tcPr>
          <w:p w14:paraId="633F680D" w14:textId="7E87BA81" w:rsidR="0038685A" w:rsidRPr="00D744DE" w:rsidRDefault="00B87598">
            <w:pPr>
              <w:jc w:val="center"/>
              <w:rPr>
                <w:rFonts w:ascii="Times New Roman" w:hAnsi="Times New Roman" w:cs="Times New Roman"/>
                <w:noProof/>
                <w:sz w:val="20"/>
                <w:szCs w:val="20"/>
              </w:rPr>
            </w:pPr>
            <w:r>
              <w:rPr>
                <w:rFonts w:ascii="Times New Roman" w:hAnsi="Times New Roman" w:cs="Times New Roman"/>
                <w:noProof/>
                <w:sz w:val="20"/>
                <w:szCs w:val="20"/>
              </w:rPr>
              <w:t>+</w:t>
            </w:r>
          </w:p>
        </w:tc>
        <w:tc>
          <w:tcPr>
            <w:tcW w:w="605" w:type="dxa"/>
            <w:vAlign w:val="center"/>
          </w:tcPr>
          <w:p w14:paraId="1287A93F" w14:textId="77777777" w:rsidR="0038685A" w:rsidRPr="00D744DE" w:rsidRDefault="0038685A">
            <w:pPr>
              <w:jc w:val="center"/>
              <w:rPr>
                <w:rFonts w:ascii="Times New Roman" w:hAnsi="Times New Roman" w:cs="Times New Roman"/>
                <w:noProof/>
                <w:sz w:val="20"/>
                <w:szCs w:val="20"/>
              </w:rPr>
            </w:pPr>
            <w:r w:rsidRPr="00D744DE">
              <w:rPr>
                <w:rFonts w:ascii="Times New Roman" w:hAnsi="Times New Roman" w:cs="Times New Roman"/>
                <w:noProof/>
                <w:sz w:val="20"/>
                <w:szCs w:val="20"/>
              </w:rPr>
              <w:t>+</w:t>
            </w:r>
          </w:p>
        </w:tc>
        <w:tc>
          <w:tcPr>
            <w:tcW w:w="609" w:type="dxa"/>
            <w:vAlign w:val="center"/>
          </w:tcPr>
          <w:p w14:paraId="7974864A" w14:textId="77777777" w:rsidR="0038685A" w:rsidRPr="00D744DE" w:rsidRDefault="0038685A">
            <w:pPr>
              <w:jc w:val="center"/>
              <w:rPr>
                <w:rFonts w:ascii="Times New Roman" w:hAnsi="Times New Roman" w:cs="Times New Roman"/>
                <w:noProof/>
                <w:sz w:val="20"/>
                <w:szCs w:val="20"/>
              </w:rPr>
            </w:pPr>
            <w:r w:rsidRPr="00D744DE">
              <w:rPr>
                <w:rFonts w:ascii="Times New Roman" w:hAnsi="Times New Roman" w:cs="Times New Roman"/>
                <w:noProof/>
                <w:sz w:val="20"/>
                <w:szCs w:val="20"/>
              </w:rPr>
              <w:t>+</w:t>
            </w:r>
          </w:p>
        </w:tc>
        <w:tc>
          <w:tcPr>
            <w:tcW w:w="609" w:type="dxa"/>
            <w:vAlign w:val="center"/>
          </w:tcPr>
          <w:p w14:paraId="0650ABC3" w14:textId="77777777" w:rsidR="0038685A" w:rsidRPr="00D744DE" w:rsidRDefault="0038685A">
            <w:pPr>
              <w:jc w:val="center"/>
              <w:rPr>
                <w:rFonts w:ascii="Times New Roman" w:hAnsi="Times New Roman" w:cs="Times New Roman"/>
                <w:noProof/>
                <w:sz w:val="20"/>
                <w:szCs w:val="20"/>
              </w:rPr>
            </w:pPr>
            <w:r w:rsidRPr="00D744DE">
              <w:rPr>
                <w:rFonts w:ascii="Times New Roman" w:hAnsi="Times New Roman" w:cs="Times New Roman"/>
                <w:noProof/>
                <w:sz w:val="20"/>
                <w:szCs w:val="20"/>
              </w:rPr>
              <w:t>+</w:t>
            </w:r>
          </w:p>
        </w:tc>
      </w:tr>
      <w:tr w:rsidR="0038685A" w:rsidRPr="00D744DE" w14:paraId="4B20F5A6" w14:textId="77777777" w:rsidTr="000A1662">
        <w:trPr>
          <w:trHeight w:val="425"/>
          <w:jc w:val="center"/>
        </w:trPr>
        <w:tc>
          <w:tcPr>
            <w:tcW w:w="785" w:type="dxa"/>
            <w:vAlign w:val="center"/>
          </w:tcPr>
          <w:p w14:paraId="4D3599F9" w14:textId="526E9C16" w:rsidR="0038685A" w:rsidRPr="00D744DE" w:rsidRDefault="0038685A">
            <w:pPr>
              <w:jc w:val="center"/>
              <w:rPr>
                <w:noProof/>
                <w:sz w:val="16"/>
                <w:szCs w:val="16"/>
              </w:rPr>
            </w:pPr>
            <w:r w:rsidRPr="00D744DE">
              <w:rPr>
                <w:rFonts w:ascii="Times New Roman" w:hAnsi="Times New Roman" w:cs="Times New Roman"/>
                <w:noProof/>
                <w:sz w:val="16"/>
                <w:szCs w:val="16"/>
              </w:rPr>
              <w:t>РН 3</w:t>
            </w:r>
          </w:p>
        </w:tc>
        <w:tc>
          <w:tcPr>
            <w:tcW w:w="563" w:type="dxa"/>
            <w:vAlign w:val="center"/>
          </w:tcPr>
          <w:p w14:paraId="48410524" w14:textId="77777777" w:rsidR="0038685A" w:rsidRPr="00D744DE" w:rsidRDefault="0038685A">
            <w:pPr>
              <w:jc w:val="center"/>
              <w:rPr>
                <w:rFonts w:ascii="Times New Roman" w:hAnsi="Times New Roman" w:cs="Times New Roman"/>
                <w:noProof/>
                <w:sz w:val="20"/>
                <w:szCs w:val="20"/>
              </w:rPr>
            </w:pPr>
          </w:p>
        </w:tc>
        <w:tc>
          <w:tcPr>
            <w:tcW w:w="576" w:type="dxa"/>
            <w:vAlign w:val="center"/>
          </w:tcPr>
          <w:p w14:paraId="016F135E" w14:textId="77777777" w:rsidR="0038685A" w:rsidRPr="00D744DE" w:rsidRDefault="0038685A">
            <w:pPr>
              <w:jc w:val="center"/>
              <w:rPr>
                <w:rFonts w:ascii="Times New Roman" w:hAnsi="Times New Roman" w:cs="Times New Roman"/>
                <w:noProof/>
                <w:sz w:val="20"/>
                <w:szCs w:val="20"/>
              </w:rPr>
            </w:pPr>
            <w:r w:rsidRPr="00D744DE">
              <w:rPr>
                <w:rFonts w:ascii="Times New Roman" w:hAnsi="Times New Roman" w:cs="Times New Roman"/>
                <w:noProof/>
                <w:sz w:val="20"/>
                <w:szCs w:val="20"/>
              </w:rPr>
              <w:t>+</w:t>
            </w:r>
          </w:p>
        </w:tc>
        <w:tc>
          <w:tcPr>
            <w:tcW w:w="577" w:type="dxa"/>
            <w:vAlign w:val="center"/>
          </w:tcPr>
          <w:p w14:paraId="1D46B619" w14:textId="77777777" w:rsidR="0038685A" w:rsidRPr="00D744DE" w:rsidRDefault="0038685A">
            <w:pPr>
              <w:jc w:val="center"/>
              <w:rPr>
                <w:rFonts w:ascii="Times New Roman" w:hAnsi="Times New Roman" w:cs="Times New Roman"/>
                <w:noProof/>
                <w:sz w:val="20"/>
                <w:szCs w:val="20"/>
              </w:rPr>
            </w:pPr>
          </w:p>
        </w:tc>
        <w:tc>
          <w:tcPr>
            <w:tcW w:w="577" w:type="dxa"/>
            <w:vAlign w:val="center"/>
          </w:tcPr>
          <w:p w14:paraId="3CC4925C" w14:textId="77777777" w:rsidR="0038685A" w:rsidRPr="00D744DE" w:rsidRDefault="0038685A">
            <w:pPr>
              <w:jc w:val="center"/>
              <w:rPr>
                <w:rFonts w:ascii="Times New Roman" w:hAnsi="Times New Roman" w:cs="Times New Roman"/>
                <w:noProof/>
                <w:sz w:val="20"/>
                <w:szCs w:val="20"/>
              </w:rPr>
            </w:pPr>
          </w:p>
        </w:tc>
        <w:tc>
          <w:tcPr>
            <w:tcW w:w="602" w:type="dxa"/>
            <w:vAlign w:val="center"/>
          </w:tcPr>
          <w:p w14:paraId="5C2F9804" w14:textId="77777777" w:rsidR="0038685A" w:rsidRPr="00D744DE" w:rsidRDefault="0038685A">
            <w:pPr>
              <w:jc w:val="center"/>
              <w:rPr>
                <w:rFonts w:ascii="Times New Roman" w:hAnsi="Times New Roman" w:cs="Times New Roman"/>
                <w:noProof/>
                <w:sz w:val="20"/>
                <w:szCs w:val="20"/>
              </w:rPr>
            </w:pPr>
            <w:r w:rsidRPr="00D744DE">
              <w:rPr>
                <w:rFonts w:ascii="Times New Roman" w:hAnsi="Times New Roman" w:cs="Times New Roman"/>
                <w:noProof/>
                <w:sz w:val="20"/>
                <w:szCs w:val="20"/>
              </w:rPr>
              <w:t>+</w:t>
            </w:r>
          </w:p>
        </w:tc>
        <w:tc>
          <w:tcPr>
            <w:tcW w:w="578" w:type="dxa"/>
            <w:vAlign w:val="center"/>
          </w:tcPr>
          <w:p w14:paraId="28E7C9A4" w14:textId="77777777" w:rsidR="0038685A" w:rsidRPr="00D744DE" w:rsidRDefault="0038685A">
            <w:pPr>
              <w:jc w:val="center"/>
              <w:rPr>
                <w:rFonts w:ascii="Times New Roman" w:hAnsi="Times New Roman" w:cs="Times New Roman"/>
                <w:noProof/>
                <w:sz w:val="20"/>
                <w:szCs w:val="20"/>
              </w:rPr>
            </w:pPr>
          </w:p>
        </w:tc>
        <w:tc>
          <w:tcPr>
            <w:tcW w:w="578" w:type="dxa"/>
            <w:vAlign w:val="center"/>
          </w:tcPr>
          <w:p w14:paraId="5F2F598A" w14:textId="77777777" w:rsidR="0038685A" w:rsidRPr="00D744DE" w:rsidRDefault="0038685A">
            <w:pPr>
              <w:jc w:val="center"/>
              <w:rPr>
                <w:rFonts w:ascii="Times New Roman" w:hAnsi="Times New Roman" w:cs="Times New Roman"/>
                <w:noProof/>
                <w:sz w:val="20"/>
                <w:szCs w:val="20"/>
              </w:rPr>
            </w:pPr>
          </w:p>
        </w:tc>
        <w:tc>
          <w:tcPr>
            <w:tcW w:w="578" w:type="dxa"/>
            <w:vAlign w:val="center"/>
          </w:tcPr>
          <w:p w14:paraId="368AEF7B" w14:textId="77777777" w:rsidR="0038685A" w:rsidRPr="00D744DE" w:rsidRDefault="0038685A">
            <w:pPr>
              <w:jc w:val="center"/>
              <w:rPr>
                <w:rFonts w:ascii="Times New Roman" w:hAnsi="Times New Roman" w:cs="Times New Roman"/>
                <w:noProof/>
                <w:sz w:val="20"/>
                <w:szCs w:val="20"/>
              </w:rPr>
            </w:pPr>
          </w:p>
        </w:tc>
        <w:tc>
          <w:tcPr>
            <w:tcW w:w="629" w:type="dxa"/>
            <w:vAlign w:val="center"/>
          </w:tcPr>
          <w:p w14:paraId="0B120E30" w14:textId="77777777" w:rsidR="0038685A" w:rsidRPr="00D744DE" w:rsidRDefault="0038685A">
            <w:pPr>
              <w:jc w:val="center"/>
              <w:rPr>
                <w:rFonts w:ascii="Times New Roman" w:hAnsi="Times New Roman" w:cs="Times New Roman"/>
                <w:noProof/>
                <w:sz w:val="20"/>
                <w:szCs w:val="20"/>
              </w:rPr>
            </w:pPr>
            <w:r w:rsidRPr="00D744DE">
              <w:rPr>
                <w:rFonts w:ascii="Times New Roman" w:hAnsi="Times New Roman" w:cs="Times New Roman"/>
                <w:noProof/>
                <w:sz w:val="20"/>
                <w:szCs w:val="20"/>
              </w:rPr>
              <w:t>+</w:t>
            </w:r>
          </w:p>
        </w:tc>
        <w:tc>
          <w:tcPr>
            <w:tcW w:w="654" w:type="dxa"/>
            <w:vAlign w:val="center"/>
          </w:tcPr>
          <w:p w14:paraId="4EB70C5F" w14:textId="77777777" w:rsidR="0038685A" w:rsidRPr="00D744DE" w:rsidRDefault="0038685A">
            <w:pPr>
              <w:jc w:val="center"/>
              <w:rPr>
                <w:rFonts w:ascii="Times New Roman" w:hAnsi="Times New Roman" w:cs="Times New Roman"/>
                <w:noProof/>
                <w:sz w:val="20"/>
                <w:szCs w:val="20"/>
              </w:rPr>
            </w:pPr>
            <w:r w:rsidRPr="00D744DE">
              <w:rPr>
                <w:rFonts w:ascii="Times New Roman" w:hAnsi="Times New Roman" w:cs="Times New Roman"/>
                <w:noProof/>
                <w:sz w:val="20"/>
                <w:szCs w:val="20"/>
              </w:rPr>
              <w:t>+</w:t>
            </w:r>
          </w:p>
        </w:tc>
        <w:tc>
          <w:tcPr>
            <w:tcW w:w="654" w:type="dxa"/>
            <w:vAlign w:val="center"/>
          </w:tcPr>
          <w:p w14:paraId="5F62768C" w14:textId="380AE7BE" w:rsidR="0038685A" w:rsidRPr="00D744DE" w:rsidRDefault="00B87598">
            <w:pPr>
              <w:jc w:val="center"/>
              <w:rPr>
                <w:rFonts w:ascii="Times New Roman" w:hAnsi="Times New Roman" w:cs="Times New Roman"/>
                <w:noProof/>
                <w:sz w:val="20"/>
                <w:szCs w:val="20"/>
              </w:rPr>
            </w:pPr>
            <w:r>
              <w:rPr>
                <w:rFonts w:ascii="Times New Roman" w:hAnsi="Times New Roman" w:cs="Times New Roman"/>
                <w:noProof/>
                <w:sz w:val="20"/>
                <w:szCs w:val="20"/>
              </w:rPr>
              <w:t>+</w:t>
            </w:r>
          </w:p>
        </w:tc>
        <w:tc>
          <w:tcPr>
            <w:tcW w:w="687" w:type="dxa"/>
            <w:vAlign w:val="center"/>
          </w:tcPr>
          <w:p w14:paraId="5F6AB120" w14:textId="77777777" w:rsidR="0038685A" w:rsidRPr="00D744DE" w:rsidRDefault="0038685A">
            <w:pPr>
              <w:jc w:val="center"/>
              <w:rPr>
                <w:rFonts w:ascii="Times New Roman" w:hAnsi="Times New Roman" w:cs="Times New Roman"/>
                <w:noProof/>
                <w:sz w:val="20"/>
                <w:szCs w:val="20"/>
              </w:rPr>
            </w:pPr>
            <w:r w:rsidRPr="00D744DE">
              <w:rPr>
                <w:rFonts w:ascii="Times New Roman" w:hAnsi="Times New Roman" w:cs="Times New Roman"/>
                <w:noProof/>
                <w:sz w:val="20"/>
                <w:szCs w:val="20"/>
              </w:rPr>
              <w:t>+</w:t>
            </w:r>
          </w:p>
        </w:tc>
        <w:tc>
          <w:tcPr>
            <w:tcW w:w="650" w:type="dxa"/>
            <w:vAlign w:val="center"/>
          </w:tcPr>
          <w:p w14:paraId="1B19F16B" w14:textId="77777777" w:rsidR="0038685A" w:rsidRPr="00D744DE" w:rsidRDefault="0038685A">
            <w:pPr>
              <w:jc w:val="center"/>
              <w:rPr>
                <w:rFonts w:ascii="Times New Roman" w:hAnsi="Times New Roman" w:cs="Times New Roman"/>
                <w:noProof/>
                <w:sz w:val="20"/>
                <w:szCs w:val="20"/>
              </w:rPr>
            </w:pPr>
          </w:p>
        </w:tc>
        <w:tc>
          <w:tcPr>
            <w:tcW w:w="737" w:type="dxa"/>
            <w:vAlign w:val="center"/>
          </w:tcPr>
          <w:p w14:paraId="4D4F52B6" w14:textId="77777777" w:rsidR="0038685A" w:rsidRPr="00D744DE" w:rsidRDefault="0038685A">
            <w:pPr>
              <w:jc w:val="center"/>
              <w:rPr>
                <w:rFonts w:ascii="Times New Roman" w:hAnsi="Times New Roman" w:cs="Times New Roman"/>
                <w:noProof/>
                <w:sz w:val="20"/>
                <w:szCs w:val="20"/>
              </w:rPr>
            </w:pPr>
          </w:p>
        </w:tc>
        <w:tc>
          <w:tcPr>
            <w:tcW w:w="705" w:type="dxa"/>
            <w:vAlign w:val="center"/>
          </w:tcPr>
          <w:p w14:paraId="7724FCD6" w14:textId="156927B0" w:rsidR="0038685A" w:rsidRPr="00D744DE" w:rsidRDefault="00B87598">
            <w:pPr>
              <w:jc w:val="center"/>
              <w:rPr>
                <w:rFonts w:ascii="Times New Roman" w:hAnsi="Times New Roman" w:cs="Times New Roman"/>
                <w:noProof/>
                <w:sz w:val="20"/>
                <w:szCs w:val="20"/>
              </w:rPr>
            </w:pPr>
            <w:r>
              <w:rPr>
                <w:rFonts w:ascii="Times New Roman" w:hAnsi="Times New Roman" w:cs="Times New Roman"/>
                <w:noProof/>
                <w:sz w:val="20"/>
                <w:szCs w:val="20"/>
              </w:rPr>
              <w:t>+</w:t>
            </w:r>
          </w:p>
        </w:tc>
        <w:tc>
          <w:tcPr>
            <w:tcW w:w="605" w:type="dxa"/>
            <w:vAlign w:val="center"/>
          </w:tcPr>
          <w:p w14:paraId="61048D15" w14:textId="77777777" w:rsidR="0038685A" w:rsidRPr="00D744DE" w:rsidRDefault="0038685A">
            <w:pPr>
              <w:jc w:val="center"/>
              <w:rPr>
                <w:rFonts w:ascii="Times New Roman" w:hAnsi="Times New Roman" w:cs="Times New Roman"/>
                <w:noProof/>
                <w:sz w:val="20"/>
                <w:szCs w:val="20"/>
              </w:rPr>
            </w:pPr>
          </w:p>
        </w:tc>
        <w:tc>
          <w:tcPr>
            <w:tcW w:w="605" w:type="dxa"/>
            <w:vAlign w:val="center"/>
          </w:tcPr>
          <w:p w14:paraId="06A55BD7" w14:textId="77777777" w:rsidR="0038685A" w:rsidRPr="00D744DE" w:rsidRDefault="0038685A">
            <w:pPr>
              <w:jc w:val="center"/>
              <w:rPr>
                <w:rFonts w:ascii="Times New Roman" w:hAnsi="Times New Roman" w:cs="Times New Roman"/>
                <w:noProof/>
                <w:sz w:val="20"/>
                <w:szCs w:val="20"/>
              </w:rPr>
            </w:pPr>
          </w:p>
        </w:tc>
        <w:tc>
          <w:tcPr>
            <w:tcW w:w="609" w:type="dxa"/>
            <w:vAlign w:val="center"/>
          </w:tcPr>
          <w:p w14:paraId="10C0E83A" w14:textId="77777777" w:rsidR="0038685A" w:rsidRPr="00D744DE" w:rsidRDefault="0038685A">
            <w:pPr>
              <w:jc w:val="center"/>
              <w:rPr>
                <w:rFonts w:ascii="Times New Roman" w:hAnsi="Times New Roman" w:cs="Times New Roman"/>
                <w:noProof/>
                <w:sz w:val="20"/>
                <w:szCs w:val="20"/>
              </w:rPr>
            </w:pPr>
          </w:p>
        </w:tc>
        <w:tc>
          <w:tcPr>
            <w:tcW w:w="609" w:type="dxa"/>
            <w:vAlign w:val="center"/>
          </w:tcPr>
          <w:p w14:paraId="5399B77C" w14:textId="77777777" w:rsidR="0038685A" w:rsidRPr="00D744DE" w:rsidRDefault="0038685A">
            <w:pPr>
              <w:jc w:val="center"/>
              <w:rPr>
                <w:rFonts w:ascii="Times New Roman" w:hAnsi="Times New Roman" w:cs="Times New Roman"/>
                <w:noProof/>
                <w:sz w:val="20"/>
                <w:szCs w:val="20"/>
              </w:rPr>
            </w:pPr>
          </w:p>
        </w:tc>
      </w:tr>
      <w:tr w:rsidR="0038685A" w:rsidRPr="00D744DE" w14:paraId="6FA5B24D" w14:textId="77777777" w:rsidTr="000A1662">
        <w:trPr>
          <w:trHeight w:val="425"/>
          <w:jc w:val="center"/>
        </w:trPr>
        <w:tc>
          <w:tcPr>
            <w:tcW w:w="785" w:type="dxa"/>
            <w:vAlign w:val="center"/>
          </w:tcPr>
          <w:p w14:paraId="4A7CC6D5" w14:textId="7866DF51" w:rsidR="0038685A" w:rsidRPr="00D744DE" w:rsidRDefault="0038685A">
            <w:pPr>
              <w:jc w:val="center"/>
              <w:rPr>
                <w:noProof/>
                <w:sz w:val="16"/>
                <w:szCs w:val="16"/>
              </w:rPr>
            </w:pPr>
            <w:r w:rsidRPr="00D744DE">
              <w:rPr>
                <w:rFonts w:ascii="Times New Roman" w:hAnsi="Times New Roman" w:cs="Times New Roman"/>
                <w:noProof/>
                <w:sz w:val="16"/>
                <w:szCs w:val="16"/>
              </w:rPr>
              <w:t>РН 4</w:t>
            </w:r>
          </w:p>
        </w:tc>
        <w:tc>
          <w:tcPr>
            <w:tcW w:w="563" w:type="dxa"/>
            <w:vAlign w:val="center"/>
          </w:tcPr>
          <w:p w14:paraId="747154DD" w14:textId="77777777" w:rsidR="0038685A" w:rsidRPr="00D744DE" w:rsidRDefault="0038685A">
            <w:pPr>
              <w:jc w:val="center"/>
              <w:rPr>
                <w:rFonts w:ascii="Times New Roman" w:hAnsi="Times New Roman" w:cs="Times New Roman"/>
                <w:noProof/>
                <w:sz w:val="20"/>
                <w:szCs w:val="20"/>
              </w:rPr>
            </w:pPr>
          </w:p>
        </w:tc>
        <w:tc>
          <w:tcPr>
            <w:tcW w:w="576" w:type="dxa"/>
            <w:vAlign w:val="center"/>
          </w:tcPr>
          <w:p w14:paraId="3AD1AAF4" w14:textId="77777777" w:rsidR="0038685A" w:rsidRPr="00D744DE" w:rsidRDefault="0038685A">
            <w:pPr>
              <w:jc w:val="center"/>
              <w:rPr>
                <w:rFonts w:ascii="Times New Roman" w:hAnsi="Times New Roman" w:cs="Times New Roman"/>
                <w:noProof/>
                <w:sz w:val="20"/>
                <w:szCs w:val="20"/>
              </w:rPr>
            </w:pPr>
          </w:p>
        </w:tc>
        <w:tc>
          <w:tcPr>
            <w:tcW w:w="577" w:type="dxa"/>
            <w:vAlign w:val="center"/>
          </w:tcPr>
          <w:p w14:paraId="18983879" w14:textId="77777777" w:rsidR="0038685A" w:rsidRPr="00D744DE" w:rsidRDefault="0038685A">
            <w:pPr>
              <w:jc w:val="center"/>
              <w:rPr>
                <w:rFonts w:ascii="Times New Roman" w:hAnsi="Times New Roman" w:cs="Times New Roman"/>
                <w:noProof/>
                <w:sz w:val="20"/>
                <w:szCs w:val="20"/>
              </w:rPr>
            </w:pPr>
          </w:p>
        </w:tc>
        <w:tc>
          <w:tcPr>
            <w:tcW w:w="577" w:type="dxa"/>
            <w:vAlign w:val="center"/>
          </w:tcPr>
          <w:p w14:paraId="22BB27AA" w14:textId="77777777" w:rsidR="0038685A" w:rsidRPr="00D744DE" w:rsidRDefault="0038685A">
            <w:pPr>
              <w:jc w:val="center"/>
              <w:rPr>
                <w:rFonts w:ascii="Times New Roman" w:hAnsi="Times New Roman" w:cs="Times New Roman"/>
                <w:noProof/>
                <w:sz w:val="20"/>
                <w:szCs w:val="20"/>
              </w:rPr>
            </w:pPr>
          </w:p>
        </w:tc>
        <w:tc>
          <w:tcPr>
            <w:tcW w:w="602" w:type="dxa"/>
            <w:vAlign w:val="center"/>
          </w:tcPr>
          <w:p w14:paraId="00ED76F5" w14:textId="77777777" w:rsidR="0038685A" w:rsidRPr="00D744DE" w:rsidRDefault="0038685A">
            <w:pPr>
              <w:jc w:val="center"/>
              <w:rPr>
                <w:rFonts w:ascii="Times New Roman" w:hAnsi="Times New Roman" w:cs="Times New Roman"/>
                <w:noProof/>
                <w:sz w:val="20"/>
                <w:szCs w:val="20"/>
              </w:rPr>
            </w:pPr>
            <w:r w:rsidRPr="00D744DE">
              <w:rPr>
                <w:rFonts w:ascii="Times New Roman" w:hAnsi="Times New Roman" w:cs="Times New Roman"/>
                <w:noProof/>
                <w:sz w:val="20"/>
                <w:szCs w:val="20"/>
              </w:rPr>
              <w:t>+</w:t>
            </w:r>
          </w:p>
        </w:tc>
        <w:tc>
          <w:tcPr>
            <w:tcW w:w="578" w:type="dxa"/>
            <w:vAlign w:val="center"/>
          </w:tcPr>
          <w:p w14:paraId="30F95272" w14:textId="77777777" w:rsidR="0038685A" w:rsidRPr="00D744DE" w:rsidRDefault="0038685A">
            <w:pPr>
              <w:jc w:val="center"/>
              <w:rPr>
                <w:rFonts w:ascii="Times New Roman" w:hAnsi="Times New Roman" w:cs="Times New Roman"/>
                <w:noProof/>
                <w:sz w:val="20"/>
                <w:szCs w:val="20"/>
              </w:rPr>
            </w:pPr>
          </w:p>
        </w:tc>
        <w:tc>
          <w:tcPr>
            <w:tcW w:w="578" w:type="dxa"/>
            <w:vAlign w:val="center"/>
          </w:tcPr>
          <w:p w14:paraId="67DCB727" w14:textId="77777777" w:rsidR="0038685A" w:rsidRPr="00D744DE" w:rsidRDefault="0038685A">
            <w:pPr>
              <w:jc w:val="center"/>
              <w:rPr>
                <w:rFonts w:ascii="Times New Roman" w:hAnsi="Times New Roman" w:cs="Times New Roman"/>
                <w:noProof/>
                <w:sz w:val="20"/>
                <w:szCs w:val="20"/>
              </w:rPr>
            </w:pPr>
          </w:p>
        </w:tc>
        <w:tc>
          <w:tcPr>
            <w:tcW w:w="578" w:type="dxa"/>
            <w:vAlign w:val="center"/>
          </w:tcPr>
          <w:p w14:paraId="196B5369" w14:textId="77777777" w:rsidR="0038685A" w:rsidRPr="00D744DE" w:rsidRDefault="0038685A">
            <w:pPr>
              <w:jc w:val="center"/>
              <w:rPr>
                <w:rFonts w:ascii="Times New Roman" w:hAnsi="Times New Roman" w:cs="Times New Roman"/>
                <w:noProof/>
                <w:sz w:val="20"/>
                <w:szCs w:val="20"/>
              </w:rPr>
            </w:pPr>
          </w:p>
        </w:tc>
        <w:tc>
          <w:tcPr>
            <w:tcW w:w="629" w:type="dxa"/>
            <w:vAlign w:val="center"/>
          </w:tcPr>
          <w:p w14:paraId="456BA515" w14:textId="7E243F3C" w:rsidR="0038685A" w:rsidRPr="00D744DE" w:rsidRDefault="00B87598">
            <w:pPr>
              <w:jc w:val="center"/>
              <w:rPr>
                <w:rFonts w:ascii="Times New Roman" w:hAnsi="Times New Roman" w:cs="Times New Roman"/>
                <w:noProof/>
                <w:sz w:val="20"/>
                <w:szCs w:val="20"/>
              </w:rPr>
            </w:pPr>
            <w:r>
              <w:rPr>
                <w:rFonts w:ascii="Times New Roman" w:hAnsi="Times New Roman" w:cs="Times New Roman"/>
                <w:noProof/>
                <w:sz w:val="20"/>
                <w:szCs w:val="20"/>
              </w:rPr>
              <w:t>+</w:t>
            </w:r>
          </w:p>
        </w:tc>
        <w:tc>
          <w:tcPr>
            <w:tcW w:w="654" w:type="dxa"/>
            <w:vAlign w:val="center"/>
          </w:tcPr>
          <w:p w14:paraId="4DA8EA79" w14:textId="77777777" w:rsidR="0038685A" w:rsidRPr="00D744DE" w:rsidRDefault="0038685A">
            <w:pPr>
              <w:jc w:val="center"/>
              <w:rPr>
                <w:rFonts w:ascii="Times New Roman" w:hAnsi="Times New Roman" w:cs="Times New Roman"/>
                <w:noProof/>
                <w:sz w:val="20"/>
                <w:szCs w:val="20"/>
              </w:rPr>
            </w:pPr>
          </w:p>
        </w:tc>
        <w:tc>
          <w:tcPr>
            <w:tcW w:w="654" w:type="dxa"/>
            <w:vAlign w:val="center"/>
          </w:tcPr>
          <w:p w14:paraId="6438079C" w14:textId="77777777" w:rsidR="0038685A" w:rsidRPr="00D744DE" w:rsidRDefault="0038685A">
            <w:pPr>
              <w:jc w:val="center"/>
              <w:rPr>
                <w:rFonts w:ascii="Times New Roman" w:hAnsi="Times New Roman" w:cs="Times New Roman"/>
                <w:noProof/>
                <w:sz w:val="20"/>
                <w:szCs w:val="20"/>
              </w:rPr>
            </w:pPr>
            <w:r w:rsidRPr="00D744DE">
              <w:rPr>
                <w:rFonts w:ascii="Times New Roman" w:hAnsi="Times New Roman" w:cs="Times New Roman"/>
                <w:noProof/>
                <w:sz w:val="20"/>
                <w:szCs w:val="20"/>
              </w:rPr>
              <w:t>+</w:t>
            </w:r>
          </w:p>
        </w:tc>
        <w:tc>
          <w:tcPr>
            <w:tcW w:w="687" w:type="dxa"/>
            <w:vAlign w:val="center"/>
          </w:tcPr>
          <w:p w14:paraId="5488DBD7" w14:textId="4F9AD8C2" w:rsidR="0038685A" w:rsidRPr="00D744DE" w:rsidRDefault="00B87598">
            <w:pPr>
              <w:jc w:val="center"/>
              <w:rPr>
                <w:rFonts w:ascii="Times New Roman" w:hAnsi="Times New Roman" w:cs="Times New Roman"/>
                <w:noProof/>
                <w:sz w:val="20"/>
                <w:szCs w:val="20"/>
              </w:rPr>
            </w:pPr>
            <w:r>
              <w:rPr>
                <w:rFonts w:ascii="Times New Roman" w:hAnsi="Times New Roman" w:cs="Times New Roman"/>
                <w:noProof/>
                <w:sz w:val="20"/>
                <w:szCs w:val="20"/>
              </w:rPr>
              <w:t>+</w:t>
            </w:r>
          </w:p>
        </w:tc>
        <w:tc>
          <w:tcPr>
            <w:tcW w:w="650" w:type="dxa"/>
            <w:vAlign w:val="center"/>
          </w:tcPr>
          <w:p w14:paraId="21669DBA" w14:textId="77777777" w:rsidR="0038685A" w:rsidRPr="00D744DE" w:rsidRDefault="0038685A">
            <w:pPr>
              <w:jc w:val="center"/>
              <w:rPr>
                <w:rFonts w:ascii="Times New Roman" w:hAnsi="Times New Roman" w:cs="Times New Roman"/>
                <w:noProof/>
                <w:sz w:val="20"/>
                <w:szCs w:val="20"/>
              </w:rPr>
            </w:pPr>
          </w:p>
        </w:tc>
        <w:tc>
          <w:tcPr>
            <w:tcW w:w="737" w:type="dxa"/>
            <w:vAlign w:val="center"/>
          </w:tcPr>
          <w:p w14:paraId="78BD9B25" w14:textId="77777777" w:rsidR="0038685A" w:rsidRPr="00D744DE" w:rsidRDefault="0038685A">
            <w:pPr>
              <w:jc w:val="center"/>
              <w:rPr>
                <w:rFonts w:ascii="Times New Roman" w:hAnsi="Times New Roman" w:cs="Times New Roman"/>
                <w:noProof/>
                <w:sz w:val="20"/>
                <w:szCs w:val="20"/>
              </w:rPr>
            </w:pPr>
          </w:p>
        </w:tc>
        <w:tc>
          <w:tcPr>
            <w:tcW w:w="705" w:type="dxa"/>
            <w:vAlign w:val="center"/>
          </w:tcPr>
          <w:p w14:paraId="1CF5CB96" w14:textId="77777777" w:rsidR="0038685A" w:rsidRPr="00D744DE" w:rsidRDefault="0038685A">
            <w:pPr>
              <w:jc w:val="center"/>
              <w:rPr>
                <w:rFonts w:ascii="Times New Roman" w:hAnsi="Times New Roman" w:cs="Times New Roman"/>
                <w:noProof/>
                <w:sz w:val="20"/>
                <w:szCs w:val="20"/>
              </w:rPr>
            </w:pPr>
          </w:p>
        </w:tc>
        <w:tc>
          <w:tcPr>
            <w:tcW w:w="605" w:type="dxa"/>
            <w:vAlign w:val="center"/>
          </w:tcPr>
          <w:p w14:paraId="1C8FF7C3" w14:textId="77777777" w:rsidR="0038685A" w:rsidRPr="00D744DE" w:rsidRDefault="0038685A">
            <w:pPr>
              <w:jc w:val="center"/>
              <w:rPr>
                <w:rFonts w:ascii="Times New Roman" w:hAnsi="Times New Roman" w:cs="Times New Roman"/>
                <w:noProof/>
                <w:sz w:val="20"/>
                <w:szCs w:val="20"/>
              </w:rPr>
            </w:pPr>
          </w:p>
        </w:tc>
        <w:tc>
          <w:tcPr>
            <w:tcW w:w="605" w:type="dxa"/>
            <w:vAlign w:val="center"/>
          </w:tcPr>
          <w:p w14:paraId="5A20A524" w14:textId="77777777" w:rsidR="0038685A" w:rsidRPr="00D744DE" w:rsidRDefault="0038685A">
            <w:pPr>
              <w:jc w:val="center"/>
              <w:rPr>
                <w:rFonts w:ascii="Times New Roman" w:hAnsi="Times New Roman" w:cs="Times New Roman"/>
                <w:noProof/>
                <w:sz w:val="20"/>
                <w:szCs w:val="20"/>
              </w:rPr>
            </w:pPr>
          </w:p>
        </w:tc>
        <w:tc>
          <w:tcPr>
            <w:tcW w:w="609" w:type="dxa"/>
            <w:vAlign w:val="center"/>
          </w:tcPr>
          <w:p w14:paraId="316C43D9" w14:textId="77777777" w:rsidR="0038685A" w:rsidRPr="00D744DE" w:rsidRDefault="0038685A">
            <w:pPr>
              <w:jc w:val="center"/>
              <w:rPr>
                <w:rFonts w:ascii="Times New Roman" w:hAnsi="Times New Roman" w:cs="Times New Roman"/>
                <w:noProof/>
                <w:sz w:val="20"/>
                <w:szCs w:val="20"/>
              </w:rPr>
            </w:pPr>
          </w:p>
        </w:tc>
        <w:tc>
          <w:tcPr>
            <w:tcW w:w="609" w:type="dxa"/>
            <w:vAlign w:val="center"/>
          </w:tcPr>
          <w:p w14:paraId="2173B9A5" w14:textId="77777777" w:rsidR="0038685A" w:rsidRPr="00D744DE" w:rsidRDefault="0038685A">
            <w:pPr>
              <w:jc w:val="center"/>
              <w:rPr>
                <w:rFonts w:ascii="Times New Roman" w:hAnsi="Times New Roman" w:cs="Times New Roman"/>
                <w:noProof/>
                <w:sz w:val="20"/>
                <w:szCs w:val="20"/>
              </w:rPr>
            </w:pPr>
          </w:p>
        </w:tc>
      </w:tr>
      <w:tr w:rsidR="0038685A" w:rsidRPr="00D744DE" w14:paraId="30A43F85" w14:textId="77777777" w:rsidTr="000A1662">
        <w:trPr>
          <w:trHeight w:val="425"/>
          <w:jc w:val="center"/>
        </w:trPr>
        <w:tc>
          <w:tcPr>
            <w:tcW w:w="785" w:type="dxa"/>
            <w:vAlign w:val="center"/>
          </w:tcPr>
          <w:p w14:paraId="42B61920" w14:textId="1D9212C6" w:rsidR="0038685A" w:rsidRPr="00D744DE" w:rsidRDefault="0038685A">
            <w:pPr>
              <w:jc w:val="center"/>
              <w:rPr>
                <w:noProof/>
                <w:sz w:val="16"/>
                <w:szCs w:val="16"/>
              </w:rPr>
            </w:pPr>
            <w:r w:rsidRPr="00D744DE">
              <w:rPr>
                <w:rFonts w:ascii="Times New Roman" w:hAnsi="Times New Roman" w:cs="Times New Roman"/>
                <w:noProof/>
                <w:sz w:val="16"/>
                <w:szCs w:val="16"/>
              </w:rPr>
              <w:t>РН 5</w:t>
            </w:r>
          </w:p>
        </w:tc>
        <w:tc>
          <w:tcPr>
            <w:tcW w:w="563" w:type="dxa"/>
            <w:vAlign w:val="center"/>
          </w:tcPr>
          <w:p w14:paraId="08B62A6C" w14:textId="77777777" w:rsidR="0038685A" w:rsidRPr="00D744DE" w:rsidRDefault="0038685A">
            <w:pPr>
              <w:jc w:val="center"/>
              <w:rPr>
                <w:rFonts w:ascii="Times New Roman" w:hAnsi="Times New Roman" w:cs="Times New Roman"/>
                <w:noProof/>
                <w:sz w:val="20"/>
                <w:szCs w:val="20"/>
              </w:rPr>
            </w:pPr>
            <w:r w:rsidRPr="00D744DE">
              <w:rPr>
                <w:rFonts w:ascii="Times New Roman" w:hAnsi="Times New Roman" w:cs="Times New Roman"/>
                <w:noProof/>
                <w:sz w:val="20"/>
                <w:szCs w:val="20"/>
              </w:rPr>
              <w:t>+</w:t>
            </w:r>
          </w:p>
        </w:tc>
        <w:tc>
          <w:tcPr>
            <w:tcW w:w="576" w:type="dxa"/>
            <w:vAlign w:val="center"/>
          </w:tcPr>
          <w:p w14:paraId="4F862310" w14:textId="77777777" w:rsidR="0038685A" w:rsidRPr="00D744DE" w:rsidRDefault="0038685A">
            <w:pPr>
              <w:jc w:val="center"/>
              <w:rPr>
                <w:rFonts w:ascii="Times New Roman" w:hAnsi="Times New Roman" w:cs="Times New Roman"/>
                <w:noProof/>
                <w:sz w:val="20"/>
                <w:szCs w:val="20"/>
              </w:rPr>
            </w:pPr>
          </w:p>
        </w:tc>
        <w:tc>
          <w:tcPr>
            <w:tcW w:w="577" w:type="dxa"/>
            <w:vAlign w:val="center"/>
          </w:tcPr>
          <w:p w14:paraId="67FBEEA2" w14:textId="77777777" w:rsidR="0038685A" w:rsidRPr="00D744DE" w:rsidRDefault="0038685A">
            <w:pPr>
              <w:jc w:val="center"/>
              <w:rPr>
                <w:rFonts w:ascii="Times New Roman" w:hAnsi="Times New Roman" w:cs="Times New Roman"/>
                <w:noProof/>
                <w:sz w:val="20"/>
                <w:szCs w:val="20"/>
              </w:rPr>
            </w:pPr>
          </w:p>
        </w:tc>
        <w:tc>
          <w:tcPr>
            <w:tcW w:w="577" w:type="dxa"/>
            <w:vAlign w:val="center"/>
          </w:tcPr>
          <w:p w14:paraId="46FEA42D" w14:textId="77777777" w:rsidR="0038685A" w:rsidRPr="00D744DE" w:rsidRDefault="0038685A">
            <w:pPr>
              <w:jc w:val="center"/>
              <w:rPr>
                <w:rFonts w:ascii="Times New Roman" w:hAnsi="Times New Roman" w:cs="Times New Roman"/>
                <w:noProof/>
                <w:sz w:val="20"/>
                <w:szCs w:val="20"/>
              </w:rPr>
            </w:pPr>
          </w:p>
        </w:tc>
        <w:tc>
          <w:tcPr>
            <w:tcW w:w="602" w:type="dxa"/>
            <w:vAlign w:val="center"/>
          </w:tcPr>
          <w:p w14:paraId="31ED3EB2" w14:textId="77777777" w:rsidR="0038685A" w:rsidRPr="00D744DE" w:rsidRDefault="0038685A">
            <w:pPr>
              <w:jc w:val="center"/>
              <w:rPr>
                <w:rFonts w:ascii="Times New Roman" w:hAnsi="Times New Roman" w:cs="Times New Roman"/>
                <w:noProof/>
                <w:sz w:val="20"/>
                <w:szCs w:val="20"/>
              </w:rPr>
            </w:pPr>
          </w:p>
        </w:tc>
        <w:tc>
          <w:tcPr>
            <w:tcW w:w="578" w:type="dxa"/>
            <w:vAlign w:val="center"/>
          </w:tcPr>
          <w:p w14:paraId="758AFF2A" w14:textId="77777777" w:rsidR="0038685A" w:rsidRPr="00D744DE" w:rsidRDefault="0038685A">
            <w:pPr>
              <w:jc w:val="center"/>
              <w:rPr>
                <w:rFonts w:ascii="Times New Roman" w:hAnsi="Times New Roman" w:cs="Times New Roman"/>
                <w:noProof/>
                <w:sz w:val="20"/>
                <w:szCs w:val="20"/>
              </w:rPr>
            </w:pPr>
            <w:r w:rsidRPr="00D744DE">
              <w:rPr>
                <w:rFonts w:ascii="Times New Roman" w:hAnsi="Times New Roman" w:cs="Times New Roman"/>
                <w:noProof/>
                <w:sz w:val="20"/>
                <w:szCs w:val="20"/>
              </w:rPr>
              <w:t>+</w:t>
            </w:r>
          </w:p>
        </w:tc>
        <w:tc>
          <w:tcPr>
            <w:tcW w:w="578" w:type="dxa"/>
            <w:vAlign w:val="center"/>
          </w:tcPr>
          <w:p w14:paraId="706BD98D" w14:textId="77777777" w:rsidR="0038685A" w:rsidRPr="00D744DE" w:rsidRDefault="0038685A">
            <w:pPr>
              <w:jc w:val="center"/>
              <w:rPr>
                <w:rFonts w:ascii="Times New Roman" w:hAnsi="Times New Roman" w:cs="Times New Roman"/>
                <w:noProof/>
                <w:sz w:val="20"/>
                <w:szCs w:val="20"/>
              </w:rPr>
            </w:pPr>
          </w:p>
        </w:tc>
        <w:tc>
          <w:tcPr>
            <w:tcW w:w="578" w:type="dxa"/>
            <w:vAlign w:val="center"/>
          </w:tcPr>
          <w:p w14:paraId="7485FA9E" w14:textId="77777777" w:rsidR="0038685A" w:rsidRPr="00D744DE" w:rsidRDefault="0038685A">
            <w:pPr>
              <w:jc w:val="center"/>
              <w:rPr>
                <w:rFonts w:ascii="Times New Roman" w:hAnsi="Times New Roman" w:cs="Times New Roman"/>
                <w:noProof/>
                <w:sz w:val="20"/>
                <w:szCs w:val="20"/>
              </w:rPr>
            </w:pPr>
          </w:p>
        </w:tc>
        <w:tc>
          <w:tcPr>
            <w:tcW w:w="629" w:type="dxa"/>
            <w:vAlign w:val="center"/>
          </w:tcPr>
          <w:p w14:paraId="52EC7E1A" w14:textId="77777777" w:rsidR="0038685A" w:rsidRPr="00D744DE" w:rsidRDefault="0038685A">
            <w:pPr>
              <w:jc w:val="center"/>
              <w:rPr>
                <w:rFonts w:ascii="Times New Roman" w:hAnsi="Times New Roman" w:cs="Times New Roman"/>
                <w:noProof/>
                <w:sz w:val="20"/>
                <w:szCs w:val="20"/>
              </w:rPr>
            </w:pPr>
          </w:p>
        </w:tc>
        <w:tc>
          <w:tcPr>
            <w:tcW w:w="654" w:type="dxa"/>
            <w:vAlign w:val="center"/>
          </w:tcPr>
          <w:p w14:paraId="55AE8B47" w14:textId="77777777" w:rsidR="0038685A" w:rsidRPr="00D744DE" w:rsidRDefault="0038685A">
            <w:pPr>
              <w:jc w:val="center"/>
              <w:rPr>
                <w:rFonts w:ascii="Times New Roman" w:hAnsi="Times New Roman" w:cs="Times New Roman"/>
                <w:noProof/>
                <w:sz w:val="20"/>
                <w:szCs w:val="20"/>
              </w:rPr>
            </w:pPr>
            <w:r w:rsidRPr="00D744DE">
              <w:rPr>
                <w:rFonts w:ascii="Times New Roman" w:hAnsi="Times New Roman" w:cs="Times New Roman"/>
                <w:noProof/>
                <w:sz w:val="20"/>
                <w:szCs w:val="20"/>
              </w:rPr>
              <w:t>+</w:t>
            </w:r>
          </w:p>
        </w:tc>
        <w:tc>
          <w:tcPr>
            <w:tcW w:w="654" w:type="dxa"/>
            <w:vAlign w:val="center"/>
          </w:tcPr>
          <w:p w14:paraId="242208D9" w14:textId="77777777" w:rsidR="0038685A" w:rsidRPr="00D744DE" w:rsidRDefault="0038685A">
            <w:pPr>
              <w:jc w:val="center"/>
              <w:rPr>
                <w:rFonts w:ascii="Times New Roman" w:hAnsi="Times New Roman" w:cs="Times New Roman"/>
                <w:noProof/>
                <w:sz w:val="20"/>
                <w:szCs w:val="20"/>
              </w:rPr>
            </w:pPr>
          </w:p>
        </w:tc>
        <w:tc>
          <w:tcPr>
            <w:tcW w:w="687" w:type="dxa"/>
            <w:vAlign w:val="center"/>
          </w:tcPr>
          <w:p w14:paraId="48BA2F71" w14:textId="77777777" w:rsidR="0038685A" w:rsidRPr="00D744DE" w:rsidRDefault="0038685A">
            <w:pPr>
              <w:jc w:val="center"/>
              <w:rPr>
                <w:rFonts w:ascii="Times New Roman" w:hAnsi="Times New Roman" w:cs="Times New Roman"/>
                <w:noProof/>
                <w:sz w:val="20"/>
                <w:szCs w:val="20"/>
              </w:rPr>
            </w:pPr>
          </w:p>
        </w:tc>
        <w:tc>
          <w:tcPr>
            <w:tcW w:w="650" w:type="dxa"/>
            <w:vAlign w:val="center"/>
          </w:tcPr>
          <w:p w14:paraId="29BAEE40" w14:textId="027A5CFA" w:rsidR="0038685A" w:rsidRPr="00D744DE" w:rsidRDefault="0038685A">
            <w:pPr>
              <w:jc w:val="center"/>
              <w:rPr>
                <w:rFonts w:ascii="Times New Roman" w:hAnsi="Times New Roman" w:cs="Times New Roman"/>
                <w:noProof/>
                <w:sz w:val="20"/>
                <w:szCs w:val="20"/>
              </w:rPr>
            </w:pPr>
          </w:p>
        </w:tc>
        <w:tc>
          <w:tcPr>
            <w:tcW w:w="737" w:type="dxa"/>
            <w:vAlign w:val="center"/>
          </w:tcPr>
          <w:p w14:paraId="0352CBD2" w14:textId="77777777" w:rsidR="0038685A" w:rsidRPr="00D744DE" w:rsidRDefault="0038685A">
            <w:pPr>
              <w:jc w:val="center"/>
              <w:rPr>
                <w:rFonts w:ascii="Times New Roman" w:hAnsi="Times New Roman" w:cs="Times New Roman"/>
                <w:noProof/>
                <w:sz w:val="20"/>
                <w:szCs w:val="20"/>
              </w:rPr>
            </w:pPr>
            <w:r w:rsidRPr="00D744DE">
              <w:rPr>
                <w:rFonts w:ascii="Times New Roman" w:hAnsi="Times New Roman" w:cs="Times New Roman"/>
                <w:noProof/>
                <w:sz w:val="20"/>
                <w:szCs w:val="20"/>
              </w:rPr>
              <w:t>+</w:t>
            </w:r>
          </w:p>
        </w:tc>
        <w:tc>
          <w:tcPr>
            <w:tcW w:w="705" w:type="dxa"/>
            <w:vAlign w:val="center"/>
          </w:tcPr>
          <w:p w14:paraId="1A61DE1B" w14:textId="77777777" w:rsidR="0038685A" w:rsidRPr="00D744DE" w:rsidRDefault="0038685A">
            <w:pPr>
              <w:jc w:val="center"/>
              <w:rPr>
                <w:rFonts w:ascii="Times New Roman" w:hAnsi="Times New Roman" w:cs="Times New Roman"/>
                <w:noProof/>
                <w:sz w:val="20"/>
                <w:szCs w:val="20"/>
              </w:rPr>
            </w:pPr>
            <w:r w:rsidRPr="00D744DE">
              <w:rPr>
                <w:rFonts w:ascii="Times New Roman" w:hAnsi="Times New Roman" w:cs="Times New Roman"/>
                <w:noProof/>
                <w:sz w:val="20"/>
                <w:szCs w:val="20"/>
              </w:rPr>
              <w:t>+</w:t>
            </w:r>
          </w:p>
        </w:tc>
        <w:tc>
          <w:tcPr>
            <w:tcW w:w="605" w:type="dxa"/>
            <w:vAlign w:val="center"/>
          </w:tcPr>
          <w:p w14:paraId="379268BC" w14:textId="77777777" w:rsidR="0038685A" w:rsidRPr="00D744DE" w:rsidRDefault="0038685A">
            <w:pPr>
              <w:jc w:val="center"/>
              <w:rPr>
                <w:rFonts w:ascii="Times New Roman" w:hAnsi="Times New Roman" w:cs="Times New Roman"/>
                <w:noProof/>
                <w:sz w:val="20"/>
                <w:szCs w:val="20"/>
              </w:rPr>
            </w:pPr>
          </w:p>
        </w:tc>
        <w:tc>
          <w:tcPr>
            <w:tcW w:w="605" w:type="dxa"/>
            <w:vAlign w:val="center"/>
          </w:tcPr>
          <w:p w14:paraId="06C8C440" w14:textId="77777777" w:rsidR="0038685A" w:rsidRPr="00D744DE" w:rsidRDefault="0038685A">
            <w:pPr>
              <w:jc w:val="center"/>
              <w:rPr>
                <w:rFonts w:ascii="Times New Roman" w:hAnsi="Times New Roman" w:cs="Times New Roman"/>
                <w:noProof/>
                <w:sz w:val="20"/>
                <w:szCs w:val="20"/>
              </w:rPr>
            </w:pPr>
            <w:r w:rsidRPr="00D744DE">
              <w:rPr>
                <w:rFonts w:ascii="Times New Roman" w:hAnsi="Times New Roman" w:cs="Times New Roman"/>
                <w:noProof/>
                <w:sz w:val="20"/>
                <w:szCs w:val="20"/>
              </w:rPr>
              <w:t>+</w:t>
            </w:r>
          </w:p>
        </w:tc>
        <w:tc>
          <w:tcPr>
            <w:tcW w:w="609" w:type="dxa"/>
            <w:vAlign w:val="center"/>
          </w:tcPr>
          <w:p w14:paraId="5F1D7775" w14:textId="77777777" w:rsidR="0038685A" w:rsidRPr="00D744DE" w:rsidRDefault="0038685A">
            <w:pPr>
              <w:jc w:val="center"/>
              <w:rPr>
                <w:rFonts w:ascii="Times New Roman" w:hAnsi="Times New Roman" w:cs="Times New Roman"/>
                <w:noProof/>
                <w:sz w:val="20"/>
                <w:szCs w:val="20"/>
              </w:rPr>
            </w:pPr>
          </w:p>
        </w:tc>
        <w:tc>
          <w:tcPr>
            <w:tcW w:w="609" w:type="dxa"/>
            <w:vAlign w:val="center"/>
          </w:tcPr>
          <w:p w14:paraId="087CA3CA" w14:textId="77777777" w:rsidR="0038685A" w:rsidRPr="00D744DE" w:rsidRDefault="0038685A">
            <w:pPr>
              <w:jc w:val="center"/>
              <w:rPr>
                <w:rFonts w:ascii="Times New Roman" w:hAnsi="Times New Roman" w:cs="Times New Roman"/>
                <w:noProof/>
                <w:sz w:val="20"/>
                <w:szCs w:val="20"/>
              </w:rPr>
            </w:pPr>
            <w:r w:rsidRPr="00D744DE">
              <w:rPr>
                <w:rFonts w:ascii="Times New Roman" w:hAnsi="Times New Roman" w:cs="Times New Roman"/>
                <w:noProof/>
                <w:sz w:val="20"/>
                <w:szCs w:val="20"/>
              </w:rPr>
              <w:t>+</w:t>
            </w:r>
          </w:p>
        </w:tc>
      </w:tr>
      <w:tr w:rsidR="0038685A" w:rsidRPr="00D744DE" w14:paraId="2A1F8F8E" w14:textId="77777777" w:rsidTr="000A1662">
        <w:trPr>
          <w:trHeight w:val="425"/>
          <w:jc w:val="center"/>
        </w:trPr>
        <w:tc>
          <w:tcPr>
            <w:tcW w:w="785" w:type="dxa"/>
            <w:vAlign w:val="center"/>
          </w:tcPr>
          <w:p w14:paraId="2825A191" w14:textId="07E70296" w:rsidR="0038685A" w:rsidRPr="00D744DE" w:rsidRDefault="0038685A">
            <w:pPr>
              <w:jc w:val="center"/>
              <w:rPr>
                <w:noProof/>
                <w:sz w:val="16"/>
                <w:szCs w:val="16"/>
              </w:rPr>
            </w:pPr>
            <w:r w:rsidRPr="00D744DE">
              <w:rPr>
                <w:rFonts w:ascii="Times New Roman" w:hAnsi="Times New Roman" w:cs="Times New Roman"/>
                <w:noProof/>
                <w:sz w:val="16"/>
                <w:szCs w:val="16"/>
              </w:rPr>
              <w:t>РН 6</w:t>
            </w:r>
          </w:p>
        </w:tc>
        <w:tc>
          <w:tcPr>
            <w:tcW w:w="563" w:type="dxa"/>
            <w:vAlign w:val="center"/>
          </w:tcPr>
          <w:p w14:paraId="02678547" w14:textId="77777777" w:rsidR="0038685A" w:rsidRPr="00D744DE" w:rsidRDefault="0038685A">
            <w:pPr>
              <w:jc w:val="center"/>
              <w:rPr>
                <w:rFonts w:ascii="Times New Roman" w:hAnsi="Times New Roman" w:cs="Times New Roman"/>
                <w:noProof/>
                <w:sz w:val="20"/>
                <w:szCs w:val="20"/>
              </w:rPr>
            </w:pPr>
          </w:p>
        </w:tc>
        <w:tc>
          <w:tcPr>
            <w:tcW w:w="576" w:type="dxa"/>
            <w:vAlign w:val="center"/>
          </w:tcPr>
          <w:p w14:paraId="5870B96D" w14:textId="77777777" w:rsidR="0038685A" w:rsidRPr="00D744DE" w:rsidRDefault="0038685A">
            <w:pPr>
              <w:jc w:val="center"/>
              <w:rPr>
                <w:rFonts w:ascii="Times New Roman" w:hAnsi="Times New Roman" w:cs="Times New Roman"/>
                <w:noProof/>
                <w:sz w:val="20"/>
                <w:szCs w:val="20"/>
              </w:rPr>
            </w:pPr>
          </w:p>
        </w:tc>
        <w:tc>
          <w:tcPr>
            <w:tcW w:w="577" w:type="dxa"/>
            <w:vAlign w:val="center"/>
          </w:tcPr>
          <w:p w14:paraId="7786731F" w14:textId="77777777" w:rsidR="0038685A" w:rsidRPr="00D744DE" w:rsidRDefault="0038685A">
            <w:pPr>
              <w:jc w:val="center"/>
              <w:rPr>
                <w:rFonts w:ascii="Times New Roman" w:hAnsi="Times New Roman" w:cs="Times New Roman"/>
                <w:noProof/>
                <w:sz w:val="20"/>
                <w:szCs w:val="20"/>
              </w:rPr>
            </w:pPr>
          </w:p>
        </w:tc>
        <w:tc>
          <w:tcPr>
            <w:tcW w:w="577" w:type="dxa"/>
            <w:vAlign w:val="center"/>
          </w:tcPr>
          <w:p w14:paraId="7BFB6C03" w14:textId="77777777" w:rsidR="0038685A" w:rsidRPr="00D744DE" w:rsidRDefault="0038685A">
            <w:pPr>
              <w:jc w:val="center"/>
              <w:rPr>
                <w:rFonts w:ascii="Times New Roman" w:hAnsi="Times New Roman" w:cs="Times New Roman"/>
                <w:noProof/>
                <w:sz w:val="20"/>
                <w:szCs w:val="20"/>
              </w:rPr>
            </w:pPr>
          </w:p>
        </w:tc>
        <w:tc>
          <w:tcPr>
            <w:tcW w:w="602" w:type="dxa"/>
            <w:vAlign w:val="center"/>
          </w:tcPr>
          <w:p w14:paraId="776BA3C0" w14:textId="77777777" w:rsidR="0038685A" w:rsidRPr="00D744DE" w:rsidRDefault="0038685A">
            <w:pPr>
              <w:jc w:val="center"/>
              <w:rPr>
                <w:rFonts w:ascii="Times New Roman" w:hAnsi="Times New Roman" w:cs="Times New Roman"/>
                <w:noProof/>
                <w:sz w:val="20"/>
                <w:szCs w:val="20"/>
              </w:rPr>
            </w:pPr>
          </w:p>
        </w:tc>
        <w:tc>
          <w:tcPr>
            <w:tcW w:w="578" w:type="dxa"/>
            <w:vAlign w:val="center"/>
          </w:tcPr>
          <w:p w14:paraId="7775F5E8" w14:textId="77777777" w:rsidR="0038685A" w:rsidRPr="00D744DE" w:rsidRDefault="0038685A">
            <w:pPr>
              <w:jc w:val="center"/>
              <w:rPr>
                <w:rFonts w:ascii="Times New Roman" w:hAnsi="Times New Roman" w:cs="Times New Roman"/>
                <w:noProof/>
                <w:sz w:val="20"/>
                <w:szCs w:val="20"/>
              </w:rPr>
            </w:pPr>
            <w:r w:rsidRPr="00D744DE">
              <w:rPr>
                <w:rFonts w:ascii="Times New Roman" w:hAnsi="Times New Roman" w:cs="Times New Roman"/>
                <w:noProof/>
                <w:sz w:val="20"/>
                <w:szCs w:val="20"/>
              </w:rPr>
              <w:t>+</w:t>
            </w:r>
          </w:p>
        </w:tc>
        <w:tc>
          <w:tcPr>
            <w:tcW w:w="578" w:type="dxa"/>
            <w:vAlign w:val="center"/>
          </w:tcPr>
          <w:p w14:paraId="0367BA8C" w14:textId="77777777" w:rsidR="0038685A" w:rsidRPr="00D744DE" w:rsidRDefault="0038685A">
            <w:pPr>
              <w:jc w:val="center"/>
              <w:rPr>
                <w:rFonts w:ascii="Times New Roman" w:hAnsi="Times New Roman" w:cs="Times New Roman"/>
                <w:noProof/>
                <w:sz w:val="20"/>
                <w:szCs w:val="20"/>
              </w:rPr>
            </w:pPr>
          </w:p>
        </w:tc>
        <w:tc>
          <w:tcPr>
            <w:tcW w:w="578" w:type="dxa"/>
            <w:vAlign w:val="center"/>
          </w:tcPr>
          <w:p w14:paraId="3D6C4AAD" w14:textId="77777777" w:rsidR="0038685A" w:rsidRPr="00D744DE" w:rsidRDefault="0038685A">
            <w:pPr>
              <w:jc w:val="center"/>
              <w:rPr>
                <w:rFonts w:ascii="Times New Roman" w:hAnsi="Times New Roman" w:cs="Times New Roman"/>
                <w:noProof/>
                <w:sz w:val="20"/>
                <w:szCs w:val="20"/>
              </w:rPr>
            </w:pPr>
            <w:r w:rsidRPr="00D744DE">
              <w:rPr>
                <w:rFonts w:ascii="Times New Roman" w:hAnsi="Times New Roman" w:cs="Times New Roman"/>
                <w:noProof/>
                <w:sz w:val="20"/>
                <w:szCs w:val="20"/>
              </w:rPr>
              <w:t>+</w:t>
            </w:r>
          </w:p>
        </w:tc>
        <w:tc>
          <w:tcPr>
            <w:tcW w:w="629" w:type="dxa"/>
            <w:vAlign w:val="center"/>
          </w:tcPr>
          <w:p w14:paraId="7E79A310" w14:textId="77777777" w:rsidR="0038685A" w:rsidRPr="00D744DE" w:rsidRDefault="0038685A">
            <w:pPr>
              <w:jc w:val="center"/>
              <w:rPr>
                <w:rFonts w:ascii="Times New Roman" w:hAnsi="Times New Roman" w:cs="Times New Roman"/>
                <w:noProof/>
                <w:sz w:val="20"/>
                <w:szCs w:val="20"/>
              </w:rPr>
            </w:pPr>
            <w:r w:rsidRPr="00D744DE">
              <w:rPr>
                <w:rFonts w:ascii="Times New Roman" w:hAnsi="Times New Roman" w:cs="Times New Roman"/>
                <w:noProof/>
                <w:sz w:val="20"/>
                <w:szCs w:val="20"/>
              </w:rPr>
              <w:t>+</w:t>
            </w:r>
          </w:p>
        </w:tc>
        <w:tc>
          <w:tcPr>
            <w:tcW w:w="654" w:type="dxa"/>
            <w:vAlign w:val="center"/>
          </w:tcPr>
          <w:p w14:paraId="1B71A350" w14:textId="77777777" w:rsidR="0038685A" w:rsidRPr="00D744DE" w:rsidRDefault="0038685A">
            <w:pPr>
              <w:jc w:val="center"/>
              <w:rPr>
                <w:rFonts w:ascii="Times New Roman" w:hAnsi="Times New Roman" w:cs="Times New Roman"/>
                <w:noProof/>
                <w:sz w:val="20"/>
                <w:szCs w:val="20"/>
              </w:rPr>
            </w:pPr>
            <w:r w:rsidRPr="00D744DE">
              <w:rPr>
                <w:rFonts w:ascii="Times New Roman" w:hAnsi="Times New Roman" w:cs="Times New Roman"/>
                <w:noProof/>
                <w:sz w:val="20"/>
                <w:szCs w:val="20"/>
              </w:rPr>
              <w:t>+</w:t>
            </w:r>
          </w:p>
        </w:tc>
        <w:tc>
          <w:tcPr>
            <w:tcW w:w="654" w:type="dxa"/>
            <w:vAlign w:val="center"/>
          </w:tcPr>
          <w:p w14:paraId="7192E955" w14:textId="77777777" w:rsidR="0038685A" w:rsidRPr="00D744DE" w:rsidRDefault="0038685A">
            <w:pPr>
              <w:jc w:val="center"/>
              <w:rPr>
                <w:rFonts w:ascii="Times New Roman" w:hAnsi="Times New Roman" w:cs="Times New Roman"/>
                <w:noProof/>
                <w:sz w:val="20"/>
                <w:szCs w:val="20"/>
              </w:rPr>
            </w:pPr>
          </w:p>
        </w:tc>
        <w:tc>
          <w:tcPr>
            <w:tcW w:w="687" w:type="dxa"/>
            <w:vAlign w:val="center"/>
          </w:tcPr>
          <w:p w14:paraId="2C0E67B4" w14:textId="77777777" w:rsidR="0038685A" w:rsidRPr="00D744DE" w:rsidRDefault="0038685A">
            <w:pPr>
              <w:jc w:val="center"/>
              <w:rPr>
                <w:rFonts w:ascii="Times New Roman" w:hAnsi="Times New Roman" w:cs="Times New Roman"/>
                <w:noProof/>
                <w:sz w:val="20"/>
                <w:szCs w:val="20"/>
              </w:rPr>
            </w:pPr>
          </w:p>
        </w:tc>
        <w:tc>
          <w:tcPr>
            <w:tcW w:w="650" w:type="dxa"/>
            <w:vAlign w:val="center"/>
          </w:tcPr>
          <w:p w14:paraId="3FAD27C0" w14:textId="77777777" w:rsidR="0038685A" w:rsidRPr="00D744DE" w:rsidRDefault="0038685A">
            <w:pPr>
              <w:jc w:val="center"/>
              <w:rPr>
                <w:rFonts w:ascii="Times New Roman" w:hAnsi="Times New Roman" w:cs="Times New Roman"/>
                <w:noProof/>
                <w:sz w:val="20"/>
                <w:szCs w:val="20"/>
              </w:rPr>
            </w:pPr>
            <w:r w:rsidRPr="00D744DE">
              <w:rPr>
                <w:rFonts w:ascii="Times New Roman" w:hAnsi="Times New Roman" w:cs="Times New Roman"/>
                <w:noProof/>
                <w:sz w:val="20"/>
                <w:szCs w:val="20"/>
              </w:rPr>
              <w:t>+</w:t>
            </w:r>
          </w:p>
        </w:tc>
        <w:tc>
          <w:tcPr>
            <w:tcW w:w="737" w:type="dxa"/>
            <w:vAlign w:val="center"/>
          </w:tcPr>
          <w:p w14:paraId="70DAD5E7" w14:textId="77777777" w:rsidR="0038685A" w:rsidRPr="00D744DE" w:rsidRDefault="0038685A">
            <w:pPr>
              <w:jc w:val="center"/>
              <w:rPr>
                <w:rFonts w:ascii="Times New Roman" w:hAnsi="Times New Roman" w:cs="Times New Roman"/>
                <w:noProof/>
                <w:sz w:val="20"/>
                <w:szCs w:val="20"/>
              </w:rPr>
            </w:pPr>
            <w:r w:rsidRPr="00D744DE">
              <w:rPr>
                <w:rFonts w:ascii="Times New Roman" w:hAnsi="Times New Roman" w:cs="Times New Roman"/>
                <w:noProof/>
                <w:sz w:val="20"/>
                <w:szCs w:val="20"/>
              </w:rPr>
              <w:t>+</w:t>
            </w:r>
          </w:p>
        </w:tc>
        <w:tc>
          <w:tcPr>
            <w:tcW w:w="705" w:type="dxa"/>
            <w:vAlign w:val="center"/>
          </w:tcPr>
          <w:p w14:paraId="164CE101" w14:textId="77777777" w:rsidR="0038685A" w:rsidRPr="00D744DE" w:rsidRDefault="0038685A">
            <w:pPr>
              <w:jc w:val="center"/>
              <w:rPr>
                <w:rFonts w:ascii="Times New Roman" w:hAnsi="Times New Roman" w:cs="Times New Roman"/>
                <w:noProof/>
                <w:sz w:val="20"/>
                <w:szCs w:val="20"/>
              </w:rPr>
            </w:pPr>
            <w:r w:rsidRPr="00D744DE">
              <w:rPr>
                <w:rFonts w:ascii="Times New Roman" w:hAnsi="Times New Roman" w:cs="Times New Roman"/>
                <w:noProof/>
                <w:sz w:val="20"/>
                <w:szCs w:val="20"/>
              </w:rPr>
              <w:t>+</w:t>
            </w:r>
          </w:p>
        </w:tc>
        <w:tc>
          <w:tcPr>
            <w:tcW w:w="605" w:type="dxa"/>
            <w:vAlign w:val="center"/>
          </w:tcPr>
          <w:p w14:paraId="1E608E00" w14:textId="77777777" w:rsidR="0038685A" w:rsidRPr="00D744DE" w:rsidRDefault="0038685A">
            <w:pPr>
              <w:jc w:val="center"/>
              <w:rPr>
                <w:rFonts w:ascii="Times New Roman" w:hAnsi="Times New Roman" w:cs="Times New Roman"/>
                <w:noProof/>
                <w:sz w:val="20"/>
                <w:szCs w:val="20"/>
              </w:rPr>
            </w:pPr>
            <w:r w:rsidRPr="00D744DE">
              <w:rPr>
                <w:rFonts w:ascii="Times New Roman" w:hAnsi="Times New Roman" w:cs="Times New Roman"/>
                <w:noProof/>
                <w:sz w:val="20"/>
                <w:szCs w:val="20"/>
              </w:rPr>
              <w:t>+</w:t>
            </w:r>
          </w:p>
        </w:tc>
        <w:tc>
          <w:tcPr>
            <w:tcW w:w="605" w:type="dxa"/>
            <w:vAlign w:val="center"/>
          </w:tcPr>
          <w:p w14:paraId="79345709" w14:textId="77777777" w:rsidR="0038685A" w:rsidRPr="00D744DE" w:rsidRDefault="0038685A">
            <w:pPr>
              <w:jc w:val="center"/>
              <w:rPr>
                <w:rFonts w:ascii="Times New Roman" w:hAnsi="Times New Roman" w:cs="Times New Roman"/>
                <w:noProof/>
                <w:sz w:val="20"/>
                <w:szCs w:val="20"/>
              </w:rPr>
            </w:pPr>
          </w:p>
        </w:tc>
        <w:tc>
          <w:tcPr>
            <w:tcW w:w="609" w:type="dxa"/>
            <w:vAlign w:val="center"/>
          </w:tcPr>
          <w:p w14:paraId="67FBE795" w14:textId="77777777" w:rsidR="0038685A" w:rsidRPr="00D744DE" w:rsidRDefault="0038685A">
            <w:pPr>
              <w:jc w:val="center"/>
              <w:rPr>
                <w:rFonts w:ascii="Times New Roman" w:hAnsi="Times New Roman" w:cs="Times New Roman"/>
                <w:noProof/>
                <w:sz w:val="20"/>
                <w:szCs w:val="20"/>
              </w:rPr>
            </w:pPr>
          </w:p>
        </w:tc>
        <w:tc>
          <w:tcPr>
            <w:tcW w:w="609" w:type="dxa"/>
            <w:vAlign w:val="center"/>
          </w:tcPr>
          <w:p w14:paraId="45F02DF3" w14:textId="77777777" w:rsidR="0038685A" w:rsidRPr="00D744DE" w:rsidRDefault="0038685A">
            <w:pPr>
              <w:jc w:val="center"/>
              <w:rPr>
                <w:rFonts w:ascii="Times New Roman" w:hAnsi="Times New Roman" w:cs="Times New Roman"/>
                <w:noProof/>
                <w:sz w:val="20"/>
                <w:szCs w:val="20"/>
              </w:rPr>
            </w:pPr>
          </w:p>
        </w:tc>
      </w:tr>
      <w:tr w:rsidR="0038685A" w:rsidRPr="00D744DE" w14:paraId="347DCD20" w14:textId="77777777" w:rsidTr="000A1662">
        <w:trPr>
          <w:trHeight w:val="425"/>
          <w:jc w:val="center"/>
        </w:trPr>
        <w:tc>
          <w:tcPr>
            <w:tcW w:w="785" w:type="dxa"/>
            <w:vAlign w:val="center"/>
          </w:tcPr>
          <w:p w14:paraId="17D310FB" w14:textId="445AE100" w:rsidR="0038685A" w:rsidRPr="00D744DE" w:rsidRDefault="0038685A">
            <w:pPr>
              <w:jc w:val="center"/>
              <w:rPr>
                <w:noProof/>
                <w:sz w:val="16"/>
                <w:szCs w:val="16"/>
              </w:rPr>
            </w:pPr>
            <w:r w:rsidRPr="00D744DE">
              <w:rPr>
                <w:rFonts w:ascii="Times New Roman" w:hAnsi="Times New Roman" w:cs="Times New Roman"/>
                <w:noProof/>
                <w:sz w:val="16"/>
                <w:szCs w:val="16"/>
              </w:rPr>
              <w:t>РН 7</w:t>
            </w:r>
          </w:p>
        </w:tc>
        <w:tc>
          <w:tcPr>
            <w:tcW w:w="563" w:type="dxa"/>
            <w:vAlign w:val="center"/>
          </w:tcPr>
          <w:p w14:paraId="6E50087C" w14:textId="77777777" w:rsidR="0038685A" w:rsidRPr="00D744DE" w:rsidRDefault="0038685A">
            <w:pPr>
              <w:jc w:val="center"/>
              <w:rPr>
                <w:rFonts w:ascii="Times New Roman" w:hAnsi="Times New Roman" w:cs="Times New Roman"/>
                <w:noProof/>
                <w:sz w:val="20"/>
                <w:szCs w:val="20"/>
              </w:rPr>
            </w:pPr>
          </w:p>
        </w:tc>
        <w:tc>
          <w:tcPr>
            <w:tcW w:w="576" w:type="dxa"/>
            <w:vAlign w:val="center"/>
          </w:tcPr>
          <w:p w14:paraId="0F626068" w14:textId="77777777" w:rsidR="0038685A" w:rsidRPr="00D744DE" w:rsidRDefault="0038685A">
            <w:pPr>
              <w:jc w:val="center"/>
              <w:rPr>
                <w:rFonts w:ascii="Times New Roman" w:hAnsi="Times New Roman" w:cs="Times New Roman"/>
                <w:noProof/>
                <w:sz w:val="20"/>
                <w:szCs w:val="20"/>
              </w:rPr>
            </w:pPr>
          </w:p>
        </w:tc>
        <w:tc>
          <w:tcPr>
            <w:tcW w:w="577" w:type="dxa"/>
            <w:vAlign w:val="center"/>
          </w:tcPr>
          <w:p w14:paraId="4C1923DD" w14:textId="77777777" w:rsidR="0038685A" w:rsidRPr="00D744DE" w:rsidRDefault="0038685A">
            <w:pPr>
              <w:jc w:val="center"/>
              <w:rPr>
                <w:rFonts w:ascii="Times New Roman" w:hAnsi="Times New Roman" w:cs="Times New Roman"/>
                <w:noProof/>
                <w:sz w:val="20"/>
                <w:szCs w:val="20"/>
              </w:rPr>
            </w:pPr>
          </w:p>
        </w:tc>
        <w:tc>
          <w:tcPr>
            <w:tcW w:w="577" w:type="dxa"/>
            <w:vAlign w:val="center"/>
          </w:tcPr>
          <w:p w14:paraId="7B81A3F5" w14:textId="77777777" w:rsidR="0038685A" w:rsidRPr="00D744DE" w:rsidRDefault="0038685A">
            <w:pPr>
              <w:jc w:val="center"/>
              <w:rPr>
                <w:rFonts w:ascii="Times New Roman" w:hAnsi="Times New Roman" w:cs="Times New Roman"/>
                <w:noProof/>
                <w:sz w:val="20"/>
                <w:szCs w:val="20"/>
              </w:rPr>
            </w:pPr>
          </w:p>
        </w:tc>
        <w:tc>
          <w:tcPr>
            <w:tcW w:w="602" w:type="dxa"/>
            <w:vAlign w:val="center"/>
          </w:tcPr>
          <w:p w14:paraId="377BE391" w14:textId="77777777" w:rsidR="0038685A" w:rsidRPr="00D744DE" w:rsidRDefault="0038685A">
            <w:pPr>
              <w:jc w:val="center"/>
              <w:rPr>
                <w:rFonts w:ascii="Times New Roman" w:hAnsi="Times New Roman" w:cs="Times New Roman"/>
                <w:noProof/>
                <w:sz w:val="20"/>
                <w:szCs w:val="20"/>
              </w:rPr>
            </w:pPr>
          </w:p>
        </w:tc>
        <w:tc>
          <w:tcPr>
            <w:tcW w:w="578" w:type="dxa"/>
            <w:vAlign w:val="center"/>
          </w:tcPr>
          <w:p w14:paraId="26D60B5E" w14:textId="77777777" w:rsidR="0038685A" w:rsidRPr="00D744DE" w:rsidRDefault="0038685A">
            <w:pPr>
              <w:jc w:val="center"/>
              <w:rPr>
                <w:rFonts w:ascii="Times New Roman" w:hAnsi="Times New Roman" w:cs="Times New Roman"/>
                <w:noProof/>
                <w:sz w:val="20"/>
                <w:szCs w:val="20"/>
              </w:rPr>
            </w:pPr>
          </w:p>
        </w:tc>
        <w:tc>
          <w:tcPr>
            <w:tcW w:w="578" w:type="dxa"/>
            <w:vAlign w:val="center"/>
          </w:tcPr>
          <w:p w14:paraId="7C7ED8E1" w14:textId="77777777" w:rsidR="0038685A" w:rsidRPr="00D744DE" w:rsidRDefault="0038685A">
            <w:pPr>
              <w:jc w:val="center"/>
              <w:rPr>
                <w:rFonts w:ascii="Times New Roman" w:hAnsi="Times New Roman" w:cs="Times New Roman"/>
                <w:noProof/>
                <w:sz w:val="20"/>
                <w:szCs w:val="20"/>
              </w:rPr>
            </w:pPr>
            <w:r w:rsidRPr="00D744DE">
              <w:rPr>
                <w:rFonts w:ascii="Times New Roman" w:hAnsi="Times New Roman" w:cs="Times New Roman"/>
                <w:noProof/>
                <w:sz w:val="20"/>
                <w:szCs w:val="20"/>
              </w:rPr>
              <w:t>+</w:t>
            </w:r>
          </w:p>
        </w:tc>
        <w:tc>
          <w:tcPr>
            <w:tcW w:w="578" w:type="dxa"/>
            <w:vAlign w:val="center"/>
          </w:tcPr>
          <w:p w14:paraId="295337BC" w14:textId="77777777" w:rsidR="0038685A" w:rsidRPr="00D744DE" w:rsidRDefault="0038685A">
            <w:pPr>
              <w:jc w:val="center"/>
              <w:rPr>
                <w:rFonts w:ascii="Times New Roman" w:hAnsi="Times New Roman" w:cs="Times New Roman"/>
                <w:noProof/>
                <w:sz w:val="20"/>
                <w:szCs w:val="20"/>
              </w:rPr>
            </w:pPr>
            <w:r w:rsidRPr="00D744DE">
              <w:rPr>
                <w:rFonts w:ascii="Times New Roman" w:hAnsi="Times New Roman" w:cs="Times New Roman"/>
                <w:noProof/>
                <w:sz w:val="20"/>
                <w:szCs w:val="20"/>
              </w:rPr>
              <w:t>+</w:t>
            </w:r>
          </w:p>
        </w:tc>
        <w:tc>
          <w:tcPr>
            <w:tcW w:w="629" w:type="dxa"/>
            <w:vAlign w:val="center"/>
          </w:tcPr>
          <w:p w14:paraId="788DF4D8" w14:textId="77777777" w:rsidR="0038685A" w:rsidRPr="00D744DE" w:rsidRDefault="0038685A">
            <w:pPr>
              <w:jc w:val="center"/>
              <w:rPr>
                <w:rFonts w:ascii="Times New Roman" w:hAnsi="Times New Roman" w:cs="Times New Roman"/>
                <w:noProof/>
                <w:sz w:val="20"/>
                <w:szCs w:val="20"/>
              </w:rPr>
            </w:pPr>
          </w:p>
        </w:tc>
        <w:tc>
          <w:tcPr>
            <w:tcW w:w="654" w:type="dxa"/>
            <w:vAlign w:val="center"/>
          </w:tcPr>
          <w:p w14:paraId="78F70298" w14:textId="77777777" w:rsidR="0038685A" w:rsidRPr="00D744DE" w:rsidRDefault="0038685A">
            <w:pPr>
              <w:jc w:val="center"/>
              <w:rPr>
                <w:rFonts w:ascii="Times New Roman" w:hAnsi="Times New Roman" w:cs="Times New Roman"/>
                <w:noProof/>
                <w:sz w:val="20"/>
                <w:szCs w:val="20"/>
              </w:rPr>
            </w:pPr>
          </w:p>
        </w:tc>
        <w:tc>
          <w:tcPr>
            <w:tcW w:w="654" w:type="dxa"/>
            <w:vAlign w:val="center"/>
          </w:tcPr>
          <w:p w14:paraId="372B7270" w14:textId="77777777" w:rsidR="0038685A" w:rsidRPr="00D744DE" w:rsidRDefault="0038685A">
            <w:pPr>
              <w:jc w:val="center"/>
              <w:rPr>
                <w:rFonts w:ascii="Times New Roman" w:hAnsi="Times New Roman" w:cs="Times New Roman"/>
                <w:noProof/>
                <w:sz w:val="20"/>
                <w:szCs w:val="20"/>
              </w:rPr>
            </w:pPr>
          </w:p>
        </w:tc>
        <w:tc>
          <w:tcPr>
            <w:tcW w:w="687" w:type="dxa"/>
            <w:vAlign w:val="center"/>
          </w:tcPr>
          <w:p w14:paraId="18D1F7D9" w14:textId="77777777" w:rsidR="0038685A" w:rsidRPr="00D744DE" w:rsidRDefault="0038685A">
            <w:pPr>
              <w:jc w:val="center"/>
              <w:rPr>
                <w:rFonts w:ascii="Times New Roman" w:hAnsi="Times New Roman" w:cs="Times New Roman"/>
                <w:noProof/>
                <w:sz w:val="20"/>
                <w:szCs w:val="20"/>
              </w:rPr>
            </w:pPr>
          </w:p>
        </w:tc>
        <w:tc>
          <w:tcPr>
            <w:tcW w:w="650" w:type="dxa"/>
            <w:vAlign w:val="center"/>
          </w:tcPr>
          <w:p w14:paraId="4A1E0C69" w14:textId="77777777" w:rsidR="0038685A" w:rsidRPr="00D744DE" w:rsidRDefault="0038685A">
            <w:pPr>
              <w:jc w:val="center"/>
              <w:rPr>
                <w:rFonts w:ascii="Times New Roman" w:hAnsi="Times New Roman" w:cs="Times New Roman"/>
                <w:noProof/>
                <w:sz w:val="20"/>
                <w:szCs w:val="20"/>
              </w:rPr>
            </w:pPr>
          </w:p>
        </w:tc>
        <w:tc>
          <w:tcPr>
            <w:tcW w:w="737" w:type="dxa"/>
            <w:vAlign w:val="center"/>
          </w:tcPr>
          <w:p w14:paraId="7DCEE40B" w14:textId="77777777" w:rsidR="0038685A" w:rsidRPr="00D744DE" w:rsidRDefault="0038685A">
            <w:pPr>
              <w:jc w:val="center"/>
              <w:rPr>
                <w:rFonts w:ascii="Times New Roman" w:hAnsi="Times New Roman" w:cs="Times New Roman"/>
                <w:noProof/>
                <w:sz w:val="20"/>
                <w:szCs w:val="20"/>
              </w:rPr>
            </w:pPr>
          </w:p>
        </w:tc>
        <w:tc>
          <w:tcPr>
            <w:tcW w:w="705" w:type="dxa"/>
            <w:vAlign w:val="center"/>
          </w:tcPr>
          <w:p w14:paraId="050F7A47" w14:textId="77777777" w:rsidR="0038685A" w:rsidRPr="00D744DE" w:rsidRDefault="0038685A">
            <w:pPr>
              <w:jc w:val="center"/>
              <w:rPr>
                <w:rFonts w:ascii="Times New Roman" w:hAnsi="Times New Roman" w:cs="Times New Roman"/>
                <w:noProof/>
                <w:sz w:val="20"/>
                <w:szCs w:val="20"/>
              </w:rPr>
            </w:pPr>
          </w:p>
        </w:tc>
        <w:tc>
          <w:tcPr>
            <w:tcW w:w="605" w:type="dxa"/>
            <w:vAlign w:val="center"/>
          </w:tcPr>
          <w:p w14:paraId="3DD2A812" w14:textId="77777777" w:rsidR="0038685A" w:rsidRPr="00D744DE" w:rsidRDefault="0038685A">
            <w:pPr>
              <w:jc w:val="center"/>
              <w:rPr>
                <w:rFonts w:ascii="Times New Roman" w:hAnsi="Times New Roman" w:cs="Times New Roman"/>
                <w:noProof/>
                <w:sz w:val="20"/>
                <w:szCs w:val="20"/>
              </w:rPr>
            </w:pPr>
            <w:r w:rsidRPr="00D744DE">
              <w:rPr>
                <w:rFonts w:ascii="Times New Roman" w:hAnsi="Times New Roman" w:cs="Times New Roman"/>
                <w:noProof/>
                <w:sz w:val="20"/>
                <w:szCs w:val="20"/>
              </w:rPr>
              <w:t>+</w:t>
            </w:r>
          </w:p>
        </w:tc>
        <w:tc>
          <w:tcPr>
            <w:tcW w:w="605" w:type="dxa"/>
            <w:vAlign w:val="center"/>
          </w:tcPr>
          <w:p w14:paraId="55868FCE" w14:textId="77777777" w:rsidR="0038685A" w:rsidRPr="00D744DE" w:rsidRDefault="0038685A">
            <w:pPr>
              <w:jc w:val="center"/>
              <w:rPr>
                <w:rFonts w:ascii="Times New Roman" w:hAnsi="Times New Roman" w:cs="Times New Roman"/>
                <w:noProof/>
                <w:sz w:val="20"/>
                <w:szCs w:val="20"/>
              </w:rPr>
            </w:pPr>
          </w:p>
        </w:tc>
        <w:tc>
          <w:tcPr>
            <w:tcW w:w="609" w:type="dxa"/>
            <w:vAlign w:val="center"/>
          </w:tcPr>
          <w:p w14:paraId="2647C6CD" w14:textId="77777777" w:rsidR="0038685A" w:rsidRPr="00D744DE" w:rsidRDefault="0038685A">
            <w:pPr>
              <w:jc w:val="center"/>
              <w:rPr>
                <w:rFonts w:ascii="Times New Roman" w:hAnsi="Times New Roman" w:cs="Times New Roman"/>
                <w:noProof/>
                <w:sz w:val="20"/>
                <w:szCs w:val="20"/>
              </w:rPr>
            </w:pPr>
            <w:r w:rsidRPr="00D744DE">
              <w:rPr>
                <w:rFonts w:ascii="Times New Roman" w:hAnsi="Times New Roman" w:cs="Times New Roman"/>
                <w:noProof/>
                <w:sz w:val="20"/>
                <w:szCs w:val="20"/>
              </w:rPr>
              <w:t>+</w:t>
            </w:r>
          </w:p>
        </w:tc>
        <w:tc>
          <w:tcPr>
            <w:tcW w:w="609" w:type="dxa"/>
            <w:vAlign w:val="center"/>
          </w:tcPr>
          <w:p w14:paraId="2AA26EB5" w14:textId="77777777" w:rsidR="0038685A" w:rsidRPr="00D744DE" w:rsidRDefault="0038685A">
            <w:pPr>
              <w:jc w:val="center"/>
              <w:rPr>
                <w:rFonts w:ascii="Times New Roman" w:hAnsi="Times New Roman" w:cs="Times New Roman"/>
                <w:noProof/>
                <w:sz w:val="20"/>
                <w:szCs w:val="20"/>
              </w:rPr>
            </w:pPr>
            <w:r w:rsidRPr="00D744DE">
              <w:rPr>
                <w:rFonts w:ascii="Times New Roman" w:hAnsi="Times New Roman" w:cs="Times New Roman"/>
                <w:noProof/>
                <w:sz w:val="20"/>
                <w:szCs w:val="20"/>
              </w:rPr>
              <w:t>+</w:t>
            </w:r>
          </w:p>
        </w:tc>
      </w:tr>
      <w:tr w:rsidR="0038685A" w:rsidRPr="00D744DE" w14:paraId="4B66794A" w14:textId="77777777" w:rsidTr="000A1662">
        <w:trPr>
          <w:trHeight w:val="425"/>
          <w:jc w:val="center"/>
        </w:trPr>
        <w:tc>
          <w:tcPr>
            <w:tcW w:w="785" w:type="dxa"/>
            <w:vAlign w:val="center"/>
          </w:tcPr>
          <w:p w14:paraId="59332761" w14:textId="6D7692CA" w:rsidR="0038685A" w:rsidRPr="00D744DE" w:rsidRDefault="0038685A">
            <w:pPr>
              <w:jc w:val="center"/>
              <w:rPr>
                <w:noProof/>
                <w:sz w:val="16"/>
                <w:szCs w:val="16"/>
              </w:rPr>
            </w:pPr>
            <w:r w:rsidRPr="00D744DE">
              <w:rPr>
                <w:rFonts w:ascii="Times New Roman" w:hAnsi="Times New Roman" w:cs="Times New Roman"/>
                <w:noProof/>
                <w:sz w:val="16"/>
                <w:szCs w:val="16"/>
              </w:rPr>
              <w:t>РН 8</w:t>
            </w:r>
          </w:p>
        </w:tc>
        <w:tc>
          <w:tcPr>
            <w:tcW w:w="563" w:type="dxa"/>
            <w:vAlign w:val="center"/>
          </w:tcPr>
          <w:p w14:paraId="6CF98C4B" w14:textId="77777777" w:rsidR="0038685A" w:rsidRPr="00D744DE" w:rsidRDefault="0038685A">
            <w:pPr>
              <w:jc w:val="center"/>
              <w:rPr>
                <w:rFonts w:ascii="Times New Roman" w:hAnsi="Times New Roman" w:cs="Times New Roman"/>
                <w:noProof/>
                <w:sz w:val="20"/>
                <w:szCs w:val="20"/>
              </w:rPr>
            </w:pPr>
          </w:p>
        </w:tc>
        <w:tc>
          <w:tcPr>
            <w:tcW w:w="576" w:type="dxa"/>
            <w:vAlign w:val="center"/>
          </w:tcPr>
          <w:p w14:paraId="3C88140E" w14:textId="77777777" w:rsidR="0038685A" w:rsidRPr="00D744DE" w:rsidRDefault="0038685A">
            <w:pPr>
              <w:jc w:val="center"/>
              <w:rPr>
                <w:rFonts w:ascii="Times New Roman" w:hAnsi="Times New Roman" w:cs="Times New Roman"/>
                <w:noProof/>
                <w:sz w:val="20"/>
                <w:szCs w:val="20"/>
              </w:rPr>
            </w:pPr>
          </w:p>
        </w:tc>
        <w:tc>
          <w:tcPr>
            <w:tcW w:w="577" w:type="dxa"/>
            <w:vAlign w:val="center"/>
          </w:tcPr>
          <w:p w14:paraId="4B762BD6" w14:textId="77777777" w:rsidR="0038685A" w:rsidRPr="00D744DE" w:rsidRDefault="0038685A">
            <w:pPr>
              <w:jc w:val="center"/>
              <w:rPr>
                <w:rFonts w:ascii="Times New Roman" w:hAnsi="Times New Roman" w:cs="Times New Roman"/>
                <w:noProof/>
                <w:sz w:val="20"/>
                <w:szCs w:val="20"/>
              </w:rPr>
            </w:pPr>
            <w:r w:rsidRPr="00D744DE">
              <w:rPr>
                <w:rFonts w:ascii="Times New Roman" w:hAnsi="Times New Roman" w:cs="Times New Roman"/>
                <w:noProof/>
                <w:sz w:val="20"/>
                <w:szCs w:val="20"/>
              </w:rPr>
              <w:t>+</w:t>
            </w:r>
          </w:p>
        </w:tc>
        <w:tc>
          <w:tcPr>
            <w:tcW w:w="577" w:type="dxa"/>
            <w:vAlign w:val="center"/>
          </w:tcPr>
          <w:p w14:paraId="0F7C86EA" w14:textId="77777777" w:rsidR="0038685A" w:rsidRPr="00D744DE" w:rsidRDefault="0038685A">
            <w:pPr>
              <w:jc w:val="center"/>
              <w:rPr>
                <w:rFonts w:ascii="Times New Roman" w:hAnsi="Times New Roman" w:cs="Times New Roman"/>
                <w:noProof/>
                <w:sz w:val="20"/>
                <w:szCs w:val="20"/>
              </w:rPr>
            </w:pPr>
            <w:r w:rsidRPr="00D744DE">
              <w:rPr>
                <w:rFonts w:ascii="Times New Roman" w:hAnsi="Times New Roman" w:cs="Times New Roman"/>
                <w:noProof/>
                <w:sz w:val="20"/>
                <w:szCs w:val="20"/>
              </w:rPr>
              <w:t>+</w:t>
            </w:r>
          </w:p>
        </w:tc>
        <w:tc>
          <w:tcPr>
            <w:tcW w:w="602" w:type="dxa"/>
            <w:vAlign w:val="center"/>
          </w:tcPr>
          <w:p w14:paraId="37506E23" w14:textId="77777777" w:rsidR="0038685A" w:rsidRPr="00D744DE" w:rsidRDefault="0038685A">
            <w:pPr>
              <w:jc w:val="center"/>
              <w:rPr>
                <w:rFonts w:ascii="Times New Roman" w:hAnsi="Times New Roman" w:cs="Times New Roman"/>
                <w:noProof/>
                <w:sz w:val="20"/>
                <w:szCs w:val="20"/>
              </w:rPr>
            </w:pPr>
          </w:p>
        </w:tc>
        <w:tc>
          <w:tcPr>
            <w:tcW w:w="578" w:type="dxa"/>
            <w:vAlign w:val="center"/>
          </w:tcPr>
          <w:p w14:paraId="239E1839" w14:textId="77777777" w:rsidR="0038685A" w:rsidRPr="00D744DE" w:rsidRDefault="0038685A">
            <w:pPr>
              <w:jc w:val="center"/>
              <w:rPr>
                <w:rFonts w:ascii="Times New Roman" w:hAnsi="Times New Roman" w:cs="Times New Roman"/>
                <w:noProof/>
                <w:sz w:val="20"/>
                <w:szCs w:val="20"/>
              </w:rPr>
            </w:pPr>
          </w:p>
        </w:tc>
        <w:tc>
          <w:tcPr>
            <w:tcW w:w="578" w:type="dxa"/>
            <w:vAlign w:val="center"/>
          </w:tcPr>
          <w:p w14:paraId="0313FE94" w14:textId="77777777" w:rsidR="0038685A" w:rsidRPr="00D744DE" w:rsidRDefault="0038685A">
            <w:pPr>
              <w:jc w:val="center"/>
              <w:rPr>
                <w:rFonts w:ascii="Times New Roman" w:hAnsi="Times New Roman" w:cs="Times New Roman"/>
                <w:noProof/>
                <w:sz w:val="20"/>
                <w:szCs w:val="20"/>
              </w:rPr>
            </w:pPr>
            <w:r w:rsidRPr="00D744DE">
              <w:rPr>
                <w:rFonts w:ascii="Times New Roman" w:hAnsi="Times New Roman" w:cs="Times New Roman"/>
                <w:noProof/>
                <w:sz w:val="20"/>
                <w:szCs w:val="20"/>
              </w:rPr>
              <w:t>+</w:t>
            </w:r>
          </w:p>
        </w:tc>
        <w:tc>
          <w:tcPr>
            <w:tcW w:w="578" w:type="dxa"/>
            <w:vAlign w:val="center"/>
          </w:tcPr>
          <w:p w14:paraId="311A2C43" w14:textId="77777777" w:rsidR="0038685A" w:rsidRPr="00D744DE" w:rsidRDefault="0038685A">
            <w:pPr>
              <w:jc w:val="center"/>
              <w:rPr>
                <w:rFonts w:ascii="Times New Roman" w:hAnsi="Times New Roman" w:cs="Times New Roman"/>
                <w:noProof/>
                <w:sz w:val="20"/>
                <w:szCs w:val="20"/>
              </w:rPr>
            </w:pPr>
            <w:r w:rsidRPr="00D744DE">
              <w:rPr>
                <w:rFonts w:ascii="Times New Roman" w:hAnsi="Times New Roman" w:cs="Times New Roman"/>
                <w:noProof/>
                <w:sz w:val="20"/>
                <w:szCs w:val="20"/>
              </w:rPr>
              <w:t>+</w:t>
            </w:r>
          </w:p>
        </w:tc>
        <w:tc>
          <w:tcPr>
            <w:tcW w:w="629" w:type="dxa"/>
            <w:vAlign w:val="center"/>
          </w:tcPr>
          <w:p w14:paraId="5420DE88" w14:textId="1290B756" w:rsidR="0038685A" w:rsidRPr="00D744DE" w:rsidRDefault="00B87598">
            <w:pPr>
              <w:jc w:val="center"/>
              <w:rPr>
                <w:rFonts w:ascii="Times New Roman" w:hAnsi="Times New Roman" w:cs="Times New Roman"/>
                <w:noProof/>
                <w:sz w:val="20"/>
                <w:szCs w:val="20"/>
              </w:rPr>
            </w:pPr>
            <w:r>
              <w:rPr>
                <w:rFonts w:ascii="Times New Roman" w:hAnsi="Times New Roman" w:cs="Times New Roman"/>
                <w:noProof/>
                <w:sz w:val="20"/>
                <w:szCs w:val="20"/>
              </w:rPr>
              <w:t>+</w:t>
            </w:r>
          </w:p>
        </w:tc>
        <w:tc>
          <w:tcPr>
            <w:tcW w:w="654" w:type="dxa"/>
            <w:vAlign w:val="center"/>
          </w:tcPr>
          <w:p w14:paraId="0C05F03C" w14:textId="685B531F" w:rsidR="0038685A" w:rsidRPr="00D744DE" w:rsidRDefault="0038685A">
            <w:pPr>
              <w:jc w:val="center"/>
              <w:rPr>
                <w:rFonts w:ascii="Times New Roman" w:hAnsi="Times New Roman" w:cs="Times New Roman"/>
                <w:noProof/>
                <w:sz w:val="20"/>
                <w:szCs w:val="20"/>
              </w:rPr>
            </w:pPr>
          </w:p>
        </w:tc>
        <w:tc>
          <w:tcPr>
            <w:tcW w:w="654" w:type="dxa"/>
            <w:vAlign w:val="center"/>
          </w:tcPr>
          <w:p w14:paraId="5ADDE5B1" w14:textId="77777777" w:rsidR="0038685A" w:rsidRPr="00D744DE" w:rsidRDefault="0038685A">
            <w:pPr>
              <w:jc w:val="center"/>
              <w:rPr>
                <w:rFonts w:ascii="Times New Roman" w:hAnsi="Times New Roman" w:cs="Times New Roman"/>
                <w:noProof/>
                <w:sz w:val="20"/>
                <w:szCs w:val="20"/>
              </w:rPr>
            </w:pPr>
          </w:p>
        </w:tc>
        <w:tc>
          <w:tcPr>
            <w:tcW w:w="687" w:type="dxa"/>
            <w:vAlign w:val="center"/>
          </w:tcPr>
          <w:p w14:paraId="0DC1A47A" w14:textId="77777777" w:rsidR="0038685A" w:rsidRPr="00D744DE" w:rsidRDefault="0038685A">
            <w:pPr>
              <w:jc w:val="center"/>
              <w:rPr>
                <w:rFonts w:ascii="Times New Roman" w:hAnsi="Times New Roman" w:cs="Times New Roman"/>
                <w:noProof/>
                <w:sz w:val="20"/>
                <w:szCs w:val="20"/>
              </w:rPr>
            </w:pPr>
          </w:p>
        </w:tc>
        <w:tc>
          <w:tcPr>
            <w:tcW w:w="650" w:type="dxa"/>
            <w:vAlign w:val="center"/>
          </w:tcPr>
          <w:p w14:paraId="58CF8262" w14:textId="77777777" w:rsidR="0038685A" w:rsidRPr="00D744DE" w:rsidRDefault="0038685A">
            <w:pPr>
              <w:jc w:val="center"/>
              <w:rPr>
                <w:rFonts w:ascii="Times New Roman" w:hAnsi="Times New Roman" w:cs="Times New Roman"/>
                <w:noProof/>
                <w:sz w:val="20"/>
                <w:szCs w:val="20"/>
              </w:rPr>
            </w:pPr>
            <w:r w:rsidRPr="00D744DE">
              <w:rPr>
                <w:rFonts w:ascii="Times New Roman" w:hAnsi="Times New Roman" w:cs="Times New Roman"/>
                <w:noProof/>
                <w:sz w:val="20"/>
                <w:szCs w:val="20"/>
              </w:rPr>
              <w:t>+</w:t>
            </w:r>
          </w:p>
        </w:tc>
        <w:tc>
          <w:tcPr>
            <w:tcW w:w="737" w:type="dxa"/>
            <w:vAlign w:val="center"/>
          </w:tcPr>
          <w:p w14:paraId="2BC9CDEF" w14:textId="77777777" w:rsidR="0038685A" w:rsidRPr="00D744DE" w:rsidRDefault="0038685A">
            <w:pPr>
              <w:jc w:val="center"/>
              <w:rPr>
                <w:rFonts w:ascii="Times New Roman" w:hAnsi="Times New Roman" w:cs="Times New Roman"/>
                <w:noProof/>
                <w:sz w:val="20"/>
                <w:szCs w:val="20"/>
              </w:rPr>
            </w:pPr>
            <w:r w:rsidRPr="00D744DE">
              <w:rPr>
                <w:rFonts w:ascii="Times New Roman" w:hAnsi="Times New Roman" w:cs="Times New Roman"/>
                <w:noProof/>
                <w:sz w:val="20"/>
                <w:szCs w:val="20"/>
              </w:rPr>
              <w:t>+</w:t>
            </w:r>
          </w:p>
        </w:tc>
        <w:tc>
          <w:tcPr>
            <w:tcW w:w="705" w:type="dxa"/>
            <w:vAlign w:val="center"/>
          </w:tcPr>
          <w:p w14:paraId="77EE059D" w14:textId="77777777" w:rsidR="0038685A" w:rsidRPr="00D744DE" w:rsidRDefault="0038685A">
            <w:pPr>
              <w:jc w:val="center"/>
              <w:rPr>
                <w:rFonts w:ascii="Times New Roman" w:hAnsi="Times New Roman" w:cs="Times New Roman"/>
                <w:noProof/>
                <w:sz w:val="20"/>
                <w:szCs w:val="20"/>
              </w:rPr>
            </w:pPr>
            <w:r w:rsidRPr="00D744DE">
              <w:rPr>
                <w:rFonts w:ascii="Times New Roman" w:hAnsi="Times New Roman" w:cs="Times New Roman"/>
                <w:noProof/>
                <w:sz w:val="20"/>
                <w:szCs w:val="20"/>
              </w:rPr>
              <w:t>+</w:t>
            </w:r>
          </w:p>
        </w:tc>
        <w:tc>
          <w:tcPr>
            <w:tcW w:w="605" w:type="dxa"/>
            <w:vAlign w:val="center"/>
          </w:tcPr>
          <w:p w14:paraId="015A564B" w14:textId="77777777" w:rsidR="0038685A" w:rsidRPr="00D744DE" w:rsidRDefault="0038685A">
            <w:pPr>
              <w:jc w:val="center"/>
              <w:rPr>
                <w:rFonts w:ascii="Times New Roman" w:hAnsi="Times New Roman" w:cs="Times New Roman"/>
                <w:noProof/>
                <w:sz w:val="20"/>
                <w:szCs w:val="20"/>
              </w:rPr>
            </w:pPr>
            <w:r w:rsidRPr="00D744DE">
              <w:rPr>
                <w:rFonts w:ascii="Times New Roman" w:hAnsi="Times New Roman" w:cs="Times New Roman"/>
                <w:noProof/>
                <w:sz w:val="20"/>
                <w:szCs w:val="20"/>
              </w:rPr>
              <w:t>+</w:t>
            </w:r>
          </w:p>
        </w:tc>
        <w:tc>
          <w:tcPr>
            <w:tcW w:w="605" w:type="dxa"/>
            <w:vAlign w:val="center"/>
          </w:tcPr>
          <w:p w14:paraId="01AD3146" w14:textId="77777777" w:rsidR="0038685A" w:rsidRPr="00D744DE" w:rsidRDefault="0038685A">
            <w:pPr>
              <w:jc w:val="center"/>
              <w:rPr>
                <w:rFonts w:ascii="Times New Roman" w:hAnsi="Times New Roman" w:cs="Times New Roman"/>
                <w:noProof/>
                <w:sz w:val="20"/>
                <w:szCs w:val="20"/>
              </w:rPr>
            </w:pPr>
          </w:p>
        </w:tc>
        <w:tc>
          <w:tcPr>
            <w:tcW w:w="609" w:type="dxa"/>
            <w:vAlign w:val="center"/>
          </w:tcPr>
          <w:p w14:paraId="6C47FC7B" w14:textId="54D6275F" w:rsidR="0038685A" w:rsidRPr="00D744DE" w:rsidRDefault="00B87598">
            <w:pPr>
              <w:jc w:val="center"/>
              <w:rPr>
                <w:rFonts w:ascii="Times New Roman" w:hAnsi="Times New Roman" w:cs="Times New Roman"/>
                <w:noProof/>
                <w:sz w:val="20"/>
                <w:szCs w:val="20"/>
              </w:rPr>
            </w:pPr>
            <w:r>
              <w:rPr>
                <w:rFonts w:ascii="Times New Roman" w:hAnsi="Times New Roman" w:cs="Times New Roman"/>
                <w:noProof/>
                <w:sz w:val="20"/>
                <w:szCs w:val="20"/>
              </w:rPr>
              <w:t>+</w:t>
            </w:r>
          </w:p>
        </w:tc>
        <w:tc>
          <w:tcPr>
            <w:tcW w:w="609" w:type="dxa"/>
            <w:vAlign w:val="center"/>
          </w:tcPr>
          <w:p w14:paraId="20ADECE9" w14:textId="77777777" w:rsidR="0038685A" w:rsidRPr="00D744DE" w:rsidRDefault="0038685A">
            <w:pPr>
              <w:jc w:val="center"/>
              <w:rPr>
                <w:rFonts w:ascii="Times New Roman" w:hAnsi="Times New Roman" w:cs="Times New Roman"/>
                <w:noProof/>
                <w:sz w:val="20"/>
                <w:szCs w:val="20"/>
              </w:rPr>
            </w:pPr>
            <w:r w:rsidRPr="00D744DE">
              <w:rPr>
                <w:rFonts w:ascii="Times New Roman" w:hAnsi="Times New Roman" w:cs="Times New Roman"/>
                <w:noProof/>
                <w:sz w:val="20"/>
                <w:szCs w:val="20"/>
              </w:rPr>
              <w:t>+</w:t>
            </w:r>
          </w:p>
        </w:tc>
      </w:tr>
      <w:tr w:rsidR="0038685A" w:rsidRPr="00D744DE" w14:paraId="01A796EE" w14:textId="77777777" w:rsidTr="000A1662">
        <w:trPr>
          <w:trHeight w:val="425"/>
          <w:jc w:val="center"/>
        </w:trPr>
        <w:tc>
          <w:tcPr>
            <w:tcW w:w="785" w:type="dxa"/>
            <w:vAlign w:val="center"/>
          </w:tcPr>
          <w:p w14:paraId="3547F323" w14:textId="78EA4EC2" w:rsidR="0038685A" w:rsidRPr="00D744DE" w:rsidRDefault="0038685A">
            <w:pPr>
              <w:jc w:val="center"/>
              <w:rPr>
                <w:noProof/>
                <w:sz w:val="16"/>
                <w:szCs w:val="16"/>
              </w:rPr>
            </w:pPr>
            <w:r w:rsidRPr="00D744DE">
              <w:rPr>
                <w:rFonts w:ascii="Times New Roman" w:hAnsi="Times New Roman" w:cs="Times New Roman"/>
                <w:noProof/>
                <w:sz w:val="16"/>
                <w:szCs w:val="16"/>
              </w:rPr>
              <w:t>РН 9</w:t>
            </w:r>
          </w:p>
        </w:tc>
        <w:tc>
          <w:tcPr>
            <w:tcW w:w="563" w:type="dxa"/>
            <w:vAlign w:val="center"/>
          </w:tcPr>
          <w:p w14:paraId="5D248A8E" w14:textId="77777777" w:rsidR="0038685A" w:rsidRPr="00D744DE" w:rsidRDefault="0038685A">
            <w:pPr>
              <w:jc w:val="center"/>
              <w:rPr>
                <w:rFonts w:ascii="Times New Roman" w:hAnsi="Times New Roman" w:cs="Times New Roman"/>
                <w:noProof/>
                <w:sz w:val="20"/>
                <w:szCs w:val="20"/>
              </w:rPr>
            </w:pPr>
          </w:p>
        </w:tc>
        <w:tc>
          <w:tcPr>
            <w:tcW w:w="576" w:type="dxa"/>
            <w:vAlign w:val="center"/>
          </w:tcPr>
          <w:p w14:paraId="5DE45482" w14:textId="77777777" w:rsidR="0038685A" w:rsidRPr="00D744DE" w:rsidRDefault="0038685A">
            <w:pPr>
              <w:jc w:val="center"/>
              <w:rPr>
                <w:rFonts w:ascii="Times New Roman" w:hAnsi="Times New Roman" w:cs="Times New Roman"/>
                <w:noProof/>
                <w:sz w:val="20"/>
                <w:szCs w:val="20"/>
              </w:rPr>
            </w:pPr>
          </w:p>
        </w:tc>
        <w:tc>
          <w:tcPr>
            <w:tcW w:w="577" w:type="dxa"/>
            <w:vAlign w:val="center"/>
          </w:tcPr>
          <w:p w14:paraId="1B8AE0C9" w14:textId="77777777" w:rsidR="0038685A" w:rsidRPr="00D744DE" w:rsidRDefault="0038685A">
            <w:pPr>
              <w:jc w:val="center"/>
              <w:rPr>
                <w:rFonts w:ascii="Times New Roman" w:hAnsi="Times New Roman" w:cs="Times New Roman"/>
                <w:noProof/>
                <w:sz w:val="20"/>
                <w:szCs w:val="20"/>
              </w:rPr>
            </w:pPr>
          </w:p>
        </w:tc>
        <w:tc>
          <w:tcPr>
            <w:tcW w:w="577" w:type="dxa"/>
            <w:vAlign w:val="center"/>
          </w:tcPr>
          <w:p w14:paraId="39DE4587" w14:textId="77777777" w:rsidR="0038685A" w:rsidRPr="00D744DE" w:rsidRDefault="0038685A">
            <w:pPr>
              <w:jc w:val="center"/>
              <w:rPr>
                <w:rFonts w:ascii="Times New Roman" w:hAnsi="Times New Roman" w:cs="Times New Roman"/>
                <w:noProof/>
                <w:sz w:val="20"/>
                <w:szCs w:val="20"/>
              </w:rPr>
            </w:pPr>
          </w:p>
        </w:tc>
        <w:tc>
          <w:tcPr>
            <w:tcW w:w="602" w:type="dxa"/>
            <w:vAlign w:val="center"/>
          </w:tcPr>
          <w:p w14:paraId="1F1E22F6" w14:textId="77777777" w:rsidR="0038685A" w:rsidRPr="00D744DE" w:rsidRDefault="0038685A">
            <w:pPr>
              <w:jc w:val="center"/>
              <w:rPr>
                <w:rFonts w:ascii="Times New Roman" w:hAnsi="Times New Roman" w:cs="Times New Roman"/>
                <w:noProof/>
                <w:sz w:val="20"/>
                <w:szCs w:val="20"/>
              </w:rPr>
            </w:pPr>
          </w:p>
        </w:tc>
        <w:tc>
          <w:tcPr>
            <w:tcW w:w="578" w:type="dxa"/>
            <w:vAlign w:val="center"/>
          </w:tcPr>
          <w:p w14:paraId="623005D1" w14:textId="77777777" w:rsidR="0038685A" w:rsidRPr="00D744DE" w:rsidRDefault="0038685A">
            <w:pPr>
              <w:jc w:val="center"/>
              <w:rPr>
                <w:rFonts w:ascii="Times New Roman" w:hAnsi="Times New Roman" w:cs="Times New Roman"/>
                <w:noProof/>
                <w:sz w:val="20"/>
                <w:szCs w:val="20"/>
              </w:rPr>
            </w:pPr>
            <w:r w:rsidRPr="00D744DE">
              <w:rPr>
                <w:rFonts w:ascii="Times New Roman" w:hAnsi="Times New Roman" w:cs="Times New Roman"/>
                <w:noProof/>
                <w:sz w:val="20"/>
                <w:szCs w:val="20"/>
              </w:rPr>
              <w:t>+</w:t>
            </w:r>
          </w:p>
        </w:tc>
        <w:tc>
          <w:tcPr>
            <w:tcW w:w="578" w:type="dxa"/>
            <w:vAlign w:val="center"/>
          </w:tcPr>
          <w:p w14:paraId="675C0395" w14:textId="77777777" w:rsidR="0038685A" w:rsidRPr="00D744DE" w:rsidRDefault="0038685A">
            <w:pPr>
              <w:jc w:val="center"/>
              <w:rPr>
                <w:rFonts w:ascii="Times New Roman" w:hAnsi="Times New Roman" w:cs="Times New Roman"/>
                <w:noProof/>
                <w:sz w:val="20"/>
                <w:szCs w:val="20"/>
              </w:rPr>
            </w:pPr>
          </w:p>
        </w:tc>
        <w:tc>
          <w:tcPr>
            <w:tcW w:w="578" w:type="dxa"/>
            <w:vAlign w:val="center"/>
          </w:tcPr>
          <w:p w14:paraId="5002511B" w14:textId="77777777" w:rsidR="0038685A" w:rsidRPr="00D744DE" w:rsidRDefault="0038685A">
            <w:pPr>
              <w:jc w:val="center"/>
              <w:rPr>
                <w:rFonts w:ascii="Times New Roman" w:hAnsi="Times New Roman" w:cs="Times New Roman"/>
                <w:noProof/>
                <w:sz w:val="20"/>
                <w:szCs w:val="20"/>
              </w:rPr>
            </w:pPr>
            <w:r w:rsidRPr="00D744DE">
              <w:rPr>
                <w:rFonts w:ascii="Times New Roman" w:hAnsi="Times New Roman" w:cs="Times New Roman"/>
                <w:noProof/>
                <w:sz w:val="20"/>
                <w:szCs w:val="20"/>
              </w:rPr>
              <w:t>+</w:t>
            </w:r>
          </w:p>
        </w:tc>
        <w:tc>
          <w:tcPr>
            <w:tcW w:w="629" w:type="dxa"/>
            <w:vAlign w:val="center"/>
          </w:tcPr>
          <w:p w14:paraId="03EE5AD2" w14:textId="77777777" w:rsidR="0038685A" w:rsidRPr="00D744DE" w:rsidRDefault="0038685A">
            <w:pPr>
              <w:jc w:val="center"/>
              <w:rPr>
                <w:rFonts w:ascii="Times New Roman" w:hAnsi="Times New Roman" w:cs="Times New Roman"/>
                <w:noProof/>
                <w:sz w:val="20"/>
                <w:szCs w:val="20"/>
              </w:rPr>
            </w:pPr>
          </w:p>
        </w:tc>
        <w:tc>
          <w:tcPr>
            <w:tcW w:w="654" w:type="dxa"/>
            <w:vAlign w:val="center"/>
          </w:tcPr>
          <w:p w14:paraId="6A1ECDE1" w14:textId="77777777" w:rsidR="0038685A" w:rsidRPr="00D744DE" w:rsidRDefault="0038685A">
            <w:pPr>
              <w:jc w:val="center"/>
              <w:rPr>
                <w:rFonts w:ascii="Times New Roman" w:hAnsi="Times New Roman" w:cs="Times New Roman"/>
                <w:noProof/>
                <w:sz w:val="20"/>
                <w:szCs w:val="20"/>
              </w:rPr>
            </w:pPr>
            <w:r w:rsidRPr="00D744DE">
              <w:rPr>
                <w:rFonts w:ascii="Times New Roman" w:hAnsi="Times New Roman" w:cs="Times New Roman"/>
                <w:noProof/>
                <w:sz w:val="20"/>
                <w:szCs w:val="20"/>
              </w:rPr>
              <w:t>+</w:t>
            </w:r>
          </w:p>
        </w:tc>
        <w:tc>
          <w:tcPr>
            <w:tcW w:w="654" w:type="dxa"/>
            <w:vAlign w:val="center"/>
          </w:tcPr>
          <w:p w14:paraId="3ACD154B" w14:textId="77777777" w:rsidR="0038685A" w:rsidRPr="00D744DE" w:rsidRDefault="0038685A">
            <w:pPr>
              <w:jc w:val="center"/>
              <w:rPr>
                <w:rFonts w:ascii="Times New Roman" w:hAnsi="Times New Roman" w:cs="Times New Roman"/>
                <w:noProof/>
                <w:sz w:val="20"/>
                <w:szCs w:val="20"/>
              </w:rPr>
            </w:pPr>
          </w:p>
        </w:tc>
        <w:tc>
          <w:tcPr>
            <w:tcW w:w="687" w:type="dxa"/>
            <w:vAlign w:val="center"/>
          </w:tcPr>
          <w:p w14:paraId="68B6AEF1" w14:textId="77777777" w:rsidR="0038685A" w:rsidRPr="00D744DE" w:rsidRDefault="0038685A">
            <w:pPr>
              <w:jc w:val="center"/>
              <w:rPr>
                <w:rFonts w:ascii="Times New Roman" w:hAnsi="Times New Roman" w:cs="Times New Roman"/>
                <w:noProof/>
                <w:sz w:val="20"/>
                <w:szCs w:val="20"/>
              </w:rPr>
            </w:pPr>
          </w:p>
        </w:tc>
        <w:tc>
          <w:tcPr>
            <w:tcW w:w="650" w:type="dxa"/>
            <w:vAlign w:val="center"/>
          </w:tcPr>
          <w:p w14:paraId="43624571" w14:textId="77777777" w:rsidR="0038685A" w:rsidRPr="00D744DE" w:rsidRDefault="0038685A">
            <w:pPr>
              <w:jc w:val="center"/>
              <w:rPr>
                <w:rFonts w:ascii="Times New Roman" w:hAnsi="Times New Roman" w:cs="Times New Roman"/>
                <w:noProof/>
                <w:sz w:val="20"/>
                <w:szCs w:val="20"/>
              </w:rPr>
            </w:pPr>
            <w:r w:rsidRPr="00D744DE">
              <w:rPr>
                <w:rFonts w:ascii="Times New Roman" w:hAnsi="Times New Roman" w:cs="Times New Roman"/>
                <w:noProof/>
                <w:sz w:val="20"/>
                <w:szCs w:val="20"/>
              </w:rPr>
              <w:t>+</w:t>
            </w:r>
          </w:p>
        </w:tc>
        <w:tc>
          <w:tcPr>
            <w:tcW w:w="737" w:type="dxa"/>
            <w:vAlign w:val="center"/>
          </w:tcPr>
          <w:p w14:paraId="2C0EDD7D" w14:textId="77777777" w:rsidR="0038685A" w:rsidRPr="00D744DE" w:rsidRDefault="0038685A">
            <w:pPr>
              <w:jc w:val="center"/>
              <w:rPr>
                <w:rFonts w:ascii="Times New Roman" w:hAnsi="Times New Roman" w:cs="Times New Roman"/>
                <w:noProof/>
                <w:sz w:val="20"/>
                <w:szCs w:val="20"/>
              </w:rPr>
            </w:pPr>
            <w:r w:rsidRPr="00D744DE">
              <w:rPr>
                <w:rFonts w:ascii="Times New Roman" w:hAnsi="Times New Roman" w:cs="Times New Roman"/>
                <w:noProof/>
                <w:sz w:val="20"/>
                <w:szCs w:val="20"/>
              </w:rPr>
              <w:t>+</w:t>
            </w:r>
          </w:p>
        </w:tc>
        <w:tc>
          <w:tcPr>
            <w:tcW w:w="705" w:type="dxa"/>
            <w:vAlign w:val="center"/>
          </w:tcPr>
          <w:p w14:paraId="5153CB4B" w14:textId="77777777" w:rsidR="0038685A" w:rsidRPr="00D744DE" w:rsidRDefault="0038685A">
            <w:pPr>
              <w:jc w:val="center"/>
              <w:rPr>
                <w:rFonts w:ascii="Times New Roman" w:hAnsi="Times New Roman" w:cs="Times New Roman"/>
                <w:noProof/>
                <w:sz w:val="20"/>
                <w:szCs w:val="20"/>
              </w:rPr>
            </w:pPr>
            <w:r w:rsidRPr="00D744DE">
              <w:rPr>
                <w:rFonts w:ascii="Times New Roman" w:hAnsi="Times New Roman" w:cs="Times New Roman"/>
                <w:noProof/>
                <w:sz w:val="20"/>
                <w:szCs w:val="20"/>
              </w:rPr>
              <w:t>+</w:t>
            </w:r>
          </w:p>
        </w:tc>
        <w:tc>
          <w:tcPr>
            <w:tcW w:w="605" w:type="dxa"/>
            <w:vAlign w:val="center"/>
          </w:tcPr>
          <w:p w14:paraId="16AACFA5" w14:textId="77777777" w:rsidR="0038685A" w:rsidRPr="00D744DE" w:rsidRDefault="0038685A">
            <w:pPr>
              <w:jc w:val="center"/>
              <w:rPr>
                <w:rFonts w:ascii="Times New Roman" w:hAnsi="Times New Roman" w:cs="Times New Roman"/>
                <w:noProof/>
                <w:sz w:val="20"/>
                <w:szCs w:val="20"/>
              </w:rPr>
            </w:pPr>
            <w:r w:rsidRPr="00D744DE">
              <w:rPr>
                <w:rFonts w:ascii="Times New Roman" w:hAnsi="Times New Roman" w:cs="Times New Roman"/>
                <w:noProof/>
                <w:sz w:val="20"/>
                <w:szCs w:val="20"/>
              </w:rPr>
              <w:t>+</w:t>
            </w:r>
          </w:p>
        </w:tc>
        <w:tc>
          <w:tcPr>
            <w:tcW w:w="605" w:type="dxa"/>
            <w:vAlign w:val="center"/>
          </w:tcPr>
          <w:p w14:paraId="31ECA6CA" w14:textId="77777777" w:rsidR="0038685A" w:rsidRPr="00D744DE" w:rsidRDefault="0038685A">
            <w:pPr>
              <w:jc w:val="center"/>
              <w:rPr>
                <w:rFonts w:ascii="Times New Roman" w:hAnsi="Times New Roman" w:cs="Times New Roman"/>
                <w:noProof/>
                <w:sz w:val="20"/>
                <w:szCs w:val="20"/>
              </w:rPr>
            </w:pPr>
          </w:p>
        </w:tc>
        <w:tc>
          <w:tcPr>
            <w:tcW w:w="609" w:type="dxa"/>
            <w:vAlign w:val="center"/>
          </w:tcPr>
          <w:p w14:paraId="5EC74F8C" w14:textId="77777777" w:rsidR="0038685A" w:rsidRPr="00D744DE" w:rsidRDefault="0038685A">
            <w:pPr>
              <w:jc w:val="center"/>
              <w:rPr>
                <w:rFonts w:ascii="Times New Roman" w:hAnsi="Times New Roman" w:cs="Times New Roman"/>
                <w:noProof/>
                <w:sz w:val="20"/>
                <w:szCs w:val="20"/>
              </w:rPr>
            </w:pPr>
          </w:p>
        </w:tc>
        <w:tc>
          <w:tcPr>
            <w:tcW w:w="609" w:type="dxa"/>
            <w:vAlign w:val="center"/>
          </w:tcPr>
          <w:p w14:paraId="1F43A898" w14:textId="77777777" w:rsidR="0038685A" w:rsidRPr="00D744DE" w:rsidRDefault="0038685A">
            <w:pPr>
              <w:jc w:val="center"/>
              <w:rPr>
                <w:rFonts w:ascii="Times New Roman" w:hAnsi="Times New Roman" w:cs="Times New Roman"/>
                <w:noProof/>
                <w:sz w:val="20"/>
                <w:szCs w:val="20"/>
              </w:rPr>
            </w:pPr>
          </w:p>
        </w:tc>
      </w:tr>
      <w:tr w:rsidR="0038685A" w:rsidRPr="00D744DE" w14:paraId="4CFE0A47" w14:textId="77777777" w:rsidTr="000A1662">
        <w:trPr>
          <w:trHeight w:val="425"/>
          <w:jc w:val="center"/>
        </w:trPr>
        <w:tc>
          <w:tcPr>
            <w:tcW w:w="785" w:type="dxa"/>
            <w:vAlign w:val="center"/>
          </w:tcPr>
          <w:p w14:paraId="1555D56C" w14:textId="77777777" w:rsidR="0038685A" w:rsidRPr="00D744DE" w:rsidRDefault="0038685A">
            <w:pPr>
              <w:jc w:val="center"/>
              <w:rPr>
                <w:rFonts w:ascii="Times New Roman" w:hAnsi="Times New Roman" w:cs="Times New Roman"/>
                <w:noProof/>
                <w:sz w:val="16"/>
                <w:szCs w:val="16"/>
              </w:rPr>
            </w:pPr>
            <w:r w:rsidRPr="00D744DE">
              <w:rPr>
                <w:rFonts w:ascii="Times New Roman" w:hAnsi="Times New Roman" w:cs="Times New Roman"/>
                <w:noProof/>
                <w:sz w:val="16"/>
                <w:szCs w:val="16"/>
              </w:rPr>
              <w:t>РН 10</w:t>
            </w:r>
          </w:p>
        </w:tc>
        <w:tc>
          <w:tcPr>
            <w:tcW w:w="563" w:type="dxa"/>
            <w:vAlign w:val="center"/>
          </w:tcPr>
          <w:p w14:paraId="47C07B53" w14:textId="77777777" w:rsidR="0038685A" w:rsidRPr="00D744DE" w:rsidRDefault="0038685A">
            <w:pPr>
              <w:jc w:val="center"/>
              <w:rPr>
                <w:rFonts w:ascii="Times New Roman" w:hAnsi="Times New Roman" w:cs="Times New Roman"/>
                <w:noProof/>
                <w:sz w:val="20"/>
                <w:szCs w:val="20"/>
              </w:rPr>
            </w:pPr>
          </w:p>
        </w:tc>
        <w:tc>
          <w:tcPr>
            <w:tcW w:w="576" w:type="dxa"/>
            <w:vAlign w:val="center"/>
          </w:tcPr>
          <w:p w14:paraId="3E4801CC" w14:textId="77777777" w:rsidR="0038685A" w:rsidRPr="00D744DE" w:rsidRDefault="0038685A">
            <w:pPr>
              <w:jc w:val="center"/>
              <w:rPr>
                <w:rFonts w:ascii="Times New Roman" w:hAnsi="Times New Roman" w:cs="Times New Roman"/>
                <w:noProof/>
                <w:sz w:val="20"/>
                <w:szCs w:val="20"/>
              </w:rPr>
            </w:pPr>
          </w:p>
        </w:tc>
        <w:tc>
          <w:tcPr>
            <w:tcW w:w="577" w:type="dxa"/>
            <w:vAlign w:val="center"/>
          </w:tcPr>
          <w:p w14:paraId="6B79BAC9" w14:textId="77777777" w:rsidR="0038685A" w:rsidRPr="00D744DE" w:rsidRDefault="0038685A">
            <w:pPr>
              <w:jc w:val="center"/>
              <w:rPr>
                <w:rFonts w:ascii="Times New Roman" w:hAnsi="Times New Roman" w:cs="Times New Roman"/>
                <w:noProof/>
                <w:sz w:val="20"/>
                <w:szCs w:val="20"/>
              </w:rPr>
            </w:pPr>
          </w:p>
        </w:tc>
        <w:tc>
          <w:tcPr>
            <w:tcW w:w="577" w:type="dxa"/>
            <w:vAlign w:val="center"/>
          </w:tcPr>
          <w:p w14:paraId="37FF9C65" w14:textId="77777777" w:rsidR="0038685A" w:rsidRPr="00D744DE" w:rsidRDefault="0038685A">
            <w:pPr>
              <w:jc w:val="center"/>
              <w:rPr>
                <w:rFonts w:ascii="Times New Roman" w:hAnsi="Times New Roman" w:cs="Times New Roman"/>
                <w:noProof/>
                <w:sz w:val="20"/>
                <w:szCs w:val="20"/>
              </w:rPr>
            </w:pPr>
          </w:p>
        </w:tc>
        <w:tc>
          <w:tcPr>
            <w:tcW w:w="602" w:type="dxa"/>
            <w:vAlign w:val="center"/>
          </w:tcPr>
          <w:p w14:paraId="641F8D68" w14:textId="77777777" w:rsidR="0038685A" w:rsidRPr="00D744DE" w:rsidRDefault="0038685A">
            <w:pPr>
              <w:jc w:val="center"/>
              <w:rPr>
                <w:rFonts w:ascii="Times New Roman" w:hAnsi="Times New Roman" w:cs="Times New Roman"/>
                <w:noProof/>
                <w:sz w:val="20"/>
                <w:szCs w:val="20"/>
              </w:rPr>
            </w:pPr>
            <w:r w:rsidRPr="00D744DE">
              <w:rPr>
                <w:rFonts w:ascii="Times New Roman" w:hAnsi="Times New Roman" w:cs="Times New Roman"/>
                <w:noProof/>
                <w:sz w:val="20"/>
                <w:szCs w:val="20"/>
              </w:rPr>
              <w:t>+</w:t>
            </w:r>
          </w:p>
        </w:tc>
        <w:tc>
          <w:tcPr>
            <w:tcW w:w="578" w:type="dxa"/>
            <w:vAlign w:val="center"/>
          </w:tcPr>
          <w:p w14:paraId="2980A9E5" w14:textId="77777777" w:rsidR="0038685A" w:rsidRPr="00D744DE" w:rsidRDefault="0038685A">
            <w:pPr>
              <w:jc w:val="center"/>
              <w:rPr>
                <w:rFonts w:ascii="Times New Roman" w:hAnsi="Times New Roman" w:cs="Times New Roman"/>
                <w:noProof/>
                <w:sz w:val="20"/>
                <w:szCs w:val="20"/>
              </w:rPr>
            </w:pPr>
            <w:r w:rsidRPr="00D744DE">
              <w:rPr>
                <w:rFonts w:ascii="Times New Roman" w:hAnsi="Times New Roman" w:cs="Times New Roman"/>
                <w:noProof/>
                <w:sz w:val="20"/>
                <w:szCs w:val="20"/>
              </w:rPr>
              <w:t>+</w:t>
            </w:r>
          </w:p>
        </w:tc>
        <w:tc>
          <w:tcPr>
            <w:tcW w:w="578" w:type="dxa"/>
            <w:vAlign w:val="center"/>
          </w:tcPr>
          <w:p w14:paraId="48028B3C" w14:textId="77777777" w:rsidR="0038685A" w:rsidRPr="00D744DE" w:rsidRDefault="0038685A">
            <w:pPr>
              <w:jc w:val="center"/>
              <w:rPr>
                <w:rFonts w:ascii="Times New Roman" w:hAnsi="Times New Roman" w:cs="Times New Roman"/>
                <w:noProof/>
                <w:sz w:val="20"/>
                <w:szCs w:val="20"/>
              </w:rPr>
            </w:pPr>
            <w:r w:rsidRPr="00D744DE">
              <w:rPr>
                <w:rFonts w:ascii="Times New Roman" w:hAnsi="Times New Roman" w:cs="Times New Roman"/>
                <w:noProof/>
                <w:sz w:val="20"/>
                <w:szCs w:val="20"/>
              </w:rPr>
              <w:t>+</w:t>
            </w:r>
          </w:p>
        </w:tc>
        <w:tc>
          <w:tcPr>
            <w:tcW w:w="578" w:type="dxa"/>
            <w:vAlign w:val="center"/>
          </w:tcPr>
          <w:p w14:paraId="24A45CDB" w14:textId="77777777" w:rsidR="0038685A" w:rsidRPr="00D744DE" w:rsidRDefault="0038685A">
            <w:pPr>
              <w:jc w:val="center"/>
              <w:rPr>
                <w:rFonts w:ascii="Times New Roman" w:hAnsi="Times New Roman" w:cs="Times New Roman"/>
                <w:noProof/>
                <w:sz w:val="20"/>
                <w:szCs w:val="20"/>
              </w:rPr>
            </w:pPr>
            <w:r w:rsidRPr="00D744DE">
              <w:rPr>
                <w:rFonts w:ascii="Times New Roman" w:hAnsi="Times New Roman" w:cs="Times New Roman"/>
                <w:noProof/>
                <w:sz w:val="20"/>
                <w:szCs w:val="20"/>
              </w:rPr>
              <w:t>+</w:t>
            </w:r>
          </w:p>
        </w:tc>
        <w:tc>
          <w:tcPr>
            <w:tcW w:w="629" w:type="dxa"/>
            <w:vAlign w:val="center"/>
          </w:tcPr>
          <w:p w14:paraId="508B1227" w14:textId="77777777" w:rsidR="0038685A" w:rsidRPr="00D744DE" w:rsidRDefault="0038685A">
            <w:pPr>
              <w:jc w:val="center"/>
              <w:rPr>
                <w:rFonts w:ascii="Times New Roman" w:hAnsi="Times New Roman" w:cs="Times New Roman"/>
                <w:noProof/>
                <w:sz w:val="20"/>
                <w:szCs w:val="20"/>
              </w:rPr>
            </w:pPr>
            <w:r w:rsidRPr="00D744DE">
              <w:rPr>
                <w:rFonts w:ascii="Times New Roman" w:hAnsi="Times New Roman" w:cs="Times New Roman"/>
                <w:noProof/>
                <w:sz w:val="20"/>
                <w:szCs w:val="20"/>
              </w:rPr>
              <w:t>+</w:t>
            </w:r>
          </w:p>
        </w:tc>
        <w:tc>
          <w:tcPr>
            <w:tcW w:w="654" w:type="dxa"/>
            <w:vAlign w:val="center"/>
          </w:tcPr>
          <w:p w14:paraId="02443EC9" w14:textId="77777777" w:rsidR="0038685A" w:rsidRPr="00D744DE" w:rsidRDefault="0038685A">
            <w:pPr>
              <w:jc w:val="center"/>
              <w:rPr>
                <w:rFonts w:ascii="Times New Roman" w:hAnsi="Times New Roman" w:cs="Times New Roman"/>
                <w:noProof/>
                <w:sz w:val="20"/>
                <w:szCs w:val="20"/>
              </w:rPr>
            </w:pPr>
            <w:r w:rsidRPr="00D744DE">
              <w:rPr>
                <w:rFonts w:ascii="Times New Roman" w:hAnsi="Times New Roman" w:cs="Times New Roman"/>
                <w:noProof/>
                <w:sz w:val="20"/>
                <w:szCs w:val="20"/>
              </w:rPr>
              <w:t>+</w:t>
            </w:r>
          </w:p>
        </w:tc>
        <w:tc>
          <w:tcPr>
            <w:tcW w:w="654" w:type="dxa"/>
            <w:vAlign w:val="center"/>
          </w:tcPr>
          <w:p w14:paraId="0F29459E" w14:textId="77777777" w:rsidR="0038685A" w:rsidRPr="00D744DE" w:rsidRDefault="0038685A">
            <w:pPr>
              <w:jc w:val="center"/>
              <w:rPr>
                <w:rFonts w:ascii="Times New Roman" w:hAnsi="Times New Roman" w:cs="Times New Roman"/>
                <w:noProof/>
                <w:sz w:val="20"/>
                <w:szCs w:val="20"/>
              </w:rPr>
            </w:pPr>
          </w:p>
        </w:tc>
        <w:tc>
          <w:tcPr>
            <w:tcW w:w="687" w:type="dxa"/>
            <w:vAlign w:val="center"/>
          </w:tcPr>
          <w:p w14:paraId="3D607267" w14:textId="77777777" w:rsidR="0038685A" w:rsidRPr="00D744DE" w:rsidRDefault="0038685A">
            <w:pPr>
              <w:jc w:val="center"/>
              <w:rPr>
                <w:rFonts w:ascii="Times New Roman" w:hAnsi="Times New Roman" w:cs="Times New Roman"/>
                <w:noProof/>
                <w:sz w:val="20"/>
                <w:szCs w:val="20"/>
              </w:rPr>
            </w:pPr>
          </w:p>
        </w:tc>
        <w:tc>
          <w:tcPr>
            <w:tcW w:w="650" w:type="dxa"/>
            <w:vAlign w:val="center"/>
          </w:tcPr>
          <w:p w14:paraId="3811A625" w14:textId="77777777" w:rsidR="0038685A" w:rsidRPr="00D744DE" w:rsidRDefault="0038685A">
            <w:pPr>
              <w:jc w:val="center"/>
              <w:rPr>
                <w:rFonts w:ascii="Times New Roman" w:hAnsi="Times New Roman" w:cs="Times New Roman"/>
                <w:noProof/>
                <w:sz w:val="20"/>
                <w:szCs w:val="20"/>
              </w:rPr>
            </w:pPr>
            <w:r w:rsidRPr="00D744DE">
              <w:rPr>
                <w:rFonts w:ascii="Times New Roman" w:hAnsi="Times New Roman" w:cs="Times New Roman"/>
                <w:noProof/>
                <w:sz w:val="20"/>
                <w:szCs w:val="20"/>
              </w:rPr>
              <w:t>+</w:t>
            </w:r>
          </w:p>
        </w:tc>
        <w:tc>
          <w:tcPr>
            <w:tcW w:w="737" w:type="dxa"/>
            <w:vAlign w:val="center"/>
          </w:tcPr>
          <w:p w14:paraId="181FB348" w14:textId="77777777" w:rsidR="0038685A" w:rsidRPr="00D744DE" w:rsidRDefault="0038685A">
            <w:pPr>
              <w:jc w:val="center"/>
              <w:rPr>
                <w:rFonts w:ascii="Times New Roman" w:hAnsi="Times New Roman" w:cs="Times New Roman"/>
                <w:noProof/>
                <w:sz w:val="20"/>
                <w:szCs w:val="20"/>
              </w:rPr>
            </w:pPr>
            <w:r w:rsidRPr="00D744DE">
              <w:rPr>
                <w:rFonts w:ascii="Times New Roman" w:hAnsi="Times New Roman" w:cs="Times New Roman"/>
                <w:noProof/>
                <w:sz w:val="20"/>
                <w:szCs w:val="20"/>
              </w:rPr>
              <w:t>+</w:t>
            </w:r>
          </w:p>
        </w:tc>
        <w:tc>
          <w:tcPr>
            <w:tcW w:w="705" w:type="dxa"/>
            <w:vAlign w:val="center"/>
          </w:tcPr>
          <w:p w14:paraId="132DA2D5" w14:textId="77777777" w:rsidR="0038685A" w:rsidRPr="00D744DE" w:rsidRDefault="0038685A">
            <w:pPr>
              <w:jc w:val="center"/>
              <w:rPr>
                <w:rFonts w:ascii="Times New Roman" w:hAnsi="Times New Roman" w:cs="Times New Roman"/>
                <w:noProof/>
                <w:sz w:val="20"/>
                <w:szCs w:val="20"/>
              </w:rPr>
            </w:pPr>
          </w:p>
        </w:tc>
        <w:tc>
          <w:tcPr>
            <w:tcW w:w="605" w:type="dxa"/>
            <w:vAlign w:val="center"/>
          </w:tcPr>
          <w:p w14:paraId="58CC7867" w14:textId="77777777" w:rsidR="0038685A" w:rsidRPr="00D744DE" w:rsidRDefault="0038685A">
            <w:pPr>
              <w:jc w:val="center"/>
              <w:rPr>
                <w:rFonts w:ascii="Times New Roman" w:hAnsi="Times New Roman" w:cs="Times New Roman"/>
                <w:noProof/>
                <w:sz w:val="20"/>
                <w:szCs w:val="20"/>
              </w:rPr>
            </w:pPr>
          </w:p>
        </w:tc>
        <w:tc>
          <w:tcPr>
            <w:tcW w:w="605" w:type="dxa"/>
            <w:vAlign w:val="center"/>
          </w:tcPr>
          <w:p w14:paraId="3733FC02" w14:textId="77777777" w:rsidR="0038685A" w:rsidRPr="00D744DE" w:rsidRDefault="0038685A">
            <w:pPr>
              <w:jc w:val="center"/>
              <w:rPr>
                <w:rFonts w:ascii="Times New Roman" w:hAnsi="Times New Roman" w:cs="Times New Roman"/>
                <w:noProof/>
                <w:sz w:val="20"/>
                <w:szCs w:val="20"/>
              </w:rPr>
            </w:pPr>
            <w:r w:rsidRPr="00D744DE">
              <w:rPr>
                <w:rFonts w:ascii="Times New Roman" w:hAnsi="Times New Roman" w:cs="Times New Roman"/>
                <w:noProof/>
                <w:sz w:val="20"/>
                <w:szCs w:val="20"/>
              </w:rPr>
              <w:t>+</w:t>
            </w:r>
          </w:p>
        </w:tc>
        <w:tc>
          <w:tcPr>
            <w:tcW w:w="609" w:type="dxa"/>
            <w:vAlign w:val="center"/>
          </w:tcPr>
          <w:p w14:paraId="6057A47A" w14:textId="77777777" w:rsidR="0038685A" w:rsidRPr="00D744DE" w:rsidRDefault="0038685A">
            <w:pPr>
              <w:jc w:val="center"/>
              <w:rPr>
                <w:rFonts w:ascii="Times New Roman" w:hAnsi="Times New Roman" w:cs="Times New Roman"/>
                <w:noProof/>
                <w:sz w:val="20"/>
                <w:szCs w:val="20"/>
              </w:rPr>
            </w:pPr>
          </w:p>
        </w:tc>
        <w:tc>
          <w:tcPr>
            <w:tcW w:w="609" w:type="dxa"/>
            <w:vAlign w:val="center"/>
          </w:tcPr>
          <w:p w14:paraId="1D4DCEAA" w14:textId="77777777" w:rsidR="0038685A" w:rsidRPr="00D744DE" w:rsidRDefault="0038685A">
            <w:pPr>
              <w:jc w:val="center"/>
              <w:rPr>
                <w:rFonts w:ascii="Times New Roman" w:hAnsi="Times New Roman" w:cs="Times New Roman"/>
                <w:noProof/>
                <w:sz w:val="20"/>
                <w:szCs w:val="20"/>
              </w:rPr>
            </w:pPr>
          </w:p>
        </w:tc>
      </w:tr>
      <w:tr w:rsidR="0038685A" w:rsidRPr="00D744DE" w14:paraId="2DD5A37D" w14:textId="77777777" w:rsidTr="000A1662">
        <w:trPr>
          <w:trHeight w:val="425"/>
          <w:jc w:val="center"/>
        </w:trPr>
        <w:tc>
          <w:tcPr>
            <w:tcW w:w="785" w:type="dxa"/>
            <w:vAlign w:val="center"/>
          </w:tcPr>
          <w:p w14:paraId="48DD1A50" w14:textId="77777777" w:rsidR="0038685A" w:rsidRPr="00D744DE" w:rsidRDefault="0038685A">
            <w:pPr>
              <w:jc w:val="center"/>
              <w:rPr>
                <w:noProof/>
                <w:sz w:val="16"/>
                <w:szCs w:val="16"/>
              </w:rPr>
            </w:pPr>
            <w:r w:rsidRPr="00D744DE">
              <w:rPr>
                <w:rFonts w:ascii="Times New Roman" w:hAnsi="Times New Roman" w:cs="Times New Roman"/>
                <w:noProof/>
                <w:sz w:val="16"/>
                <w:szCs w:val="16"/>
              </w:rPr>
              <w:t>РН 11</w:t>
            </w:r>
          </w:p>
        </w:tc>
        <w:tc>
          <w:tcPr>
            <w:tcW w:w="563" w:type="dxa"/>
            <w:vAlign w:val="center"/>
          </w:tcPr>
          <w:p w14:paraId="7A239ED4" w14:textId="77777777" w:rsidR="0038685A" w:rsidRPr="00D744DE" w:rsidRDefault="0038685A">
            <w:pPr>
              <w:jc w:val="center"/>
              <w:rPr>
                <w:rFonts w:ascii="Times New Roman" w:hAnsi="Times New Roman" w:cs="Times New Roman"/>
                <w:noProof/>
                <w:sz w:val="20"/>
                <w:szCs w:val="20"/>
              </w:rPr>
            </w:pPr>
          </w:p>
        </w:tc>
        <w:tc>
          <w:tcPr>
            <w:tcW w:w="576" w:type="dxa"/>
            <w:vAlign w:val="center"/>
          </w:tcPr>
          <w:p w14:paraId="43912B5E" w14:textId="77777777" w:rsidR="0038685A" w:rsidRPr="00D744DE" w:rsidRDefault="0038685A">
            <w:pPr>
              <w:jc w:val="center"/>
              <w:rPr>
                <w:rFonts w:ascii="Times New Roman" w:hAnsi="Times New Roman" w:cs="Times New Roman"/>
                <w:noProof/>
                <w:sz w:val="20"/>
                <w:szCs w:val="20"/>
              </w:rPr>
            </w:pPr>
          </w:p>
        </w:tc>
        <w:tc>
          <w:tcPr>
            <w:tcW w:w="577" w:type="dxa"/>
            <w:vAlign w:val="center"/>
          </w:tcPr>
          <w:p w14:paraId="333994D5" w14:textId="77777777" w:rsidR="0038685A" w:rsidRPr="00D744DE" w:rsidRDefault="0038685A">
            <w:pPr>
              <w:jc w:val="center"/>
              <w:rPr>
                <w:rFonts w:ascii="Times New Roman" w:hAnsi="Times New Roman" w:cs="Times New Roman"/>
                <w:noProof/>
                <w:sz w:val="20"/>
                <w:szCs w:val="20"/>
              </w:rPr>
            </w:pPr>
          </w:p>
        </w:tc>
        <w:tc>
          <w:tcPr>
            <w:tcW w:w="577" w:type="dxa"/>
            <w:vAlign w:val="center"/>
          </w:tcPr>
          <w:p w14:paraId="430F877F" w14:textId="77777777" w:rsidR="0038685A" w:rsidRPr="00D744DE" w:rsidRDefault="0038685A">
            <w:pPr>
              <w:jc w:val="center"/>
              <w:rPr>
                <w:rFonts w:ascii="Times New Roman" w:hAnsi="Times New Roman" w:cs="Times New Roman"/>
                <w:noProof/>
                <w:sz w:val="20"/>
                <w:szCs w:val="20"/>
              </w:rPr>
            </w:pPr>
          </w:p>
        </w:tc>
        <w:tc>
          <w:tcPr>
            <w:tcW w:w="602" w:type="dxa"/>
            <w:vAlign w:val="center"/>
          </w:tcPr>
          <w:p w14:paraId="45CDDDFD" w14:textId="77777777" w:rsidR="0038685A" w:rsidRPr="00D744DE" w:rsidRDefault="0038685A">
            <w:pPr>
              <w:jc w:val="center"/>
              <w:rPr>
                <w:rFonts w:ascii="Times New Roman" w:hAnsi="Times New Roman" w:cs="Times New Roman"/>
                <w:noProof/>
                <w:sz w:val="20"/>
                <w:szCs w:val="20"/>
              </w:rPr>
            </w:pPr>
          </w:p>
        </w:tc>
        <w:tc>
          <w:tcPr>
            <w:tcW w:w="578" w:type="dxa"/>
            <w:vAlign w:val="center"/>
          </w:tcPr>
          <w:p w14:paraId="05CA1E5C" w14:textId="77777777" w:rsidR="0038685A" w:rsidRPr="00D744DE" w:rsidRDefault="0038685A">
            <w:pPr>
              <w:jc w:val="center"/>
              <w:rPr>
                <w:rFonts w:ascii="Times New Roman" w:hAnsi="Times New Roman" w:cs="Times New Roman"/>
                <w:noProof/>
                <w:sz w:val="20"/>
                <w:szCs w:val="20"/>
              </w:rPr>
            </w:pPr>
            <w:r w:rsidRPr="00D744DE">
              <w:rPr>
                <w:rFonts w:ascii="Times New Roman" w:hAnsi="Times New Roman" w:cs="Times New Roman"/>
                <w:noProof/>
                <w:sz w:val="20"/>
                <w:szCs w:val="20"/>
              </w:rPr>
              <w:t>+</w:t>
            </w:r>
          </w:p>
        </w:tc>
        <w:tc>
          <w:tcPr>
            <w:tcW w:w="578" w:type="dxa"/>
            <w:vAlign w:val="center"/>
          </w:tcPr>
          <w:p w14:paraId="35FB7508" w14:textId="77777777" w:rsidR="0038685A" w:rsidRPr="00D744DE" w:rsidRDefault="0038685A">
            <w:pPr>
              <w:jc w:val="center"/>
              <w:rPr>
                <w:rFonts w:ascii="Times New Roman" w:hAnsi="Times New Roman" w:cs="Times New Roman"/>
                <w:noProof/>
                <w:sz w:val="20"/>
                <w:szCs w:val="20"/>
              </w:rPr>
            </w:pPr>
          </w:p>
        </w:tc>
        <w:tc>
          <w:tcPr>
            <w:tcW w:w="578" w:type="dxa"/>
            <w:vAlign w:val="center"/>
          </w:tcPr>
          <w:p w14:paraId="0AC583EF" w14:textId="77777777" w:rsidR="0038685A" w:rsidRPr="00D744DE" w:rsidRDefault="0038685A">
            <w:pPr>
              <w:jc w:val="center"/>
              <w:rPr>
                <w:rFonts w:ascii="Times New Roman" w:hAnsi="Times New Roman" w:cs="Times New Roman"/>
                <w:noProof/>
                <w:sz w:val="20"/>
                <w:szCs w:val="20"/>
              </w:rPr>
            </w:pPr>
            <w:r w:rsidRPr="00D744DE">
              <w:rPr>
                <w:rFonts w:ascii="Times New Roman" w:hAnsi="Times New Roman" w:cs="Times New Roman"/>
                <w:noProof/>
                <w:sz w:val="20"/>
                <w:szCs w:val="20"/>
              </w:rPr>
              <w:t>+</w:t>
            </w:r>
          </w:p>
        </w:tc>
        <w:tc>
          <w:tcPr>
            <w:tcW w:w="629" w:type="dxa"/>
            <w:vAlign w:val="center"/>
          </w:tcPr>
          <w:p w14:paraId="56631B00" w14:textId="77777777" w:rsidR="0038685A" w:rsidRPr="00D744DE" w:rsidRDefault="0038685A">
            <w:pPr>
              <w:jc w:val="center"/>
              <w:rPr>
                <w:rFonts w:ascii="Times New Roman" w:hAnsi="Times New Roman" w:cs="Times New Roman"/>
                <w:noProof/>
                <w:sz w:val="20"/>
                <w:szCs w:val="20"/>
              </w:rPr>
            </w:pPr>
            <w:r w:rsidRPr="00D744DE">
              <w:rPr>
                <w:rFonts w:ascii="Times New Roman" w:hAnsi="Times New Roman" w:cs="Times New Roman"/>
                <w:noProof/>
                <w:sz w:val="20"/>
                <w:szCs w:val="20"/>
              </w:rPr>
              <w:t>+</w:t>
            </w:r>
          </w:p>
        </w:tc>
        <w:tc>
          <w:tcPr>
            <w:tcW w:w="654" w:type="dxa"/>
            <w:vAlign w:val="center"/>
          </w:tcPr>
          <w:p w14:paraId="330FAB2A" w14:textId="77777777" w:rsidR="0038685A" w:rsidRPr="00D744DE" w:rsidRDefault="0038685A">
            <w:pPr>
              <w:jc w:val="center"/>
              <w:rPr>
                <w:rFonts w:ascii="Times New Roman" w:hAnsi="Times New Roman" w:cs="Times New Roman"/>
                <w:noProof/>
                <w:sz w:val="20"/>
                <w:szCs w:val="20"/>
              </w:rPr>
            </w:pPr>
          </w:p>
        </w:tc>
        <w:tc>
          <w:tcPr>
            <w:tcW w:w="654" w:type="dxa"/>
            <w:vAlign w:val="center"/>
          </w:tcPr>
          <w:p w14:paraId="7B262DC4" w14:textId="77777777" w:rsidR="0038685A" w:rsidRPr="00D744DE" w:rsidRDefault="0038685A">
            <w:pPr>
              <w:jc w:val="center"/>
              <w:rPr>
                <w:rFonts w:ascii="Times New Roman" w:hAnsi="Times New Roman" w:cs="Times New Roman"/>
                <w:noProof/>
                <w:sz w:val="20"/>
                <w:szCs w:val="20"/>
              </w:rPr>
            </w:pPr>
          </w:p>
        </w:tc>
        <w:tc>
          <w:tcPr>
            <w:tcW w:w="687" w:type="dxa"/>
            <w:vAlign w:val="center"/>
          </w:tcPr>
          <w:p w14:paraId="02B6AB4C" w14:textId="77777777" w:rsidR="0038685A" w:rsidRPr="00D744DE" w:rsidRDefault="0038685A">
            <w:pPr>
              <w:jc w:val="center"/>
              <w:rPr>
                <w:rFonts w:ascii="Times New Roman" w:hAnsi="Times New Roman" w:cs="Times New Roman"/>
                <w:noProof/>
                <w:sz w:val="20"/>
                <w:szCs w:val="20"/>
              </w:rPr>
            </w:pPr>
          </w:p>
        </w:tc>
        <w:tc>
          <w:tcPr>
            <w:tcW w:w="650" w:type="dxa"/>
            <w:vAlign w:val="center"/>
          </w:tcPr>
          <w:p w14:paraId="34D63616" w14:textId="77777777" w:rsidR="0038685A" w:rsidRPr="00D744DE" w:rsidRDefault="0038685A">
            <w:pPr>
              <w:jc w:val="center"/>
              <w:rPr>
                <w:rFonts w:ascii="Times New Roman" w:hAnsi="Times New Roman" w:cs="Times New Roman"/>
                <w:noProof/>
                <w:sz w:val="20"/>
                <w:szCs w:val="20"/>
              </w:rPr>
            </w:pPr>
          </w:p>
        </w:tc>
        <w:tc>
          <w:tcPr>
            <w:tcW w:w="737" w:type="dxa"/>
            <w:vAlign w:val="center"/>
          </w:tcPr>
          <w:p w14:paraId="18E5BBAB" w14:textId="77777777" w:rsidR="0038685A" w:rsidRPr="00D744DE" w:rsidRDefault="0038685A">
            <w:pPr>
              <w:jc w:val="center"/>
              <w:rPr>
                <w:rFonts w:ascii="Times New Roman" w:hAnsi="Times New Roman" w:cs="Times New Roman"/>
                <w:noProof/>
                <w:sz w:val="20"/>
                <w:szCs w:val="20"/>
              </w:rPr>
            </w:pPr>
            <w:r w:rsidRPr="00D744DE">
              <w:rPr>
                <w:rFonts w:ascii="Times New Roman" w:hAnsi="Times New Roman" w:cs="Times New Roman"/>
                <w:noProof/>
                <w:sz w:val="20"/>
                <w:szCs w:val="20"/>
              </w:rPr>
              <w:t>+</w:t>
            </w:r>
          </w:p>
        </w:tc>
        <w:tc>
          <w:tcPr>
            <w:tcW w:w="705" w:type="dxa"/>
            <w:vAlign w:val="center"/>
          </w:tcPr>
          <w:p w14:paraId="405D5927" w14:textId="77777777" w:rsidR="0038685A" w:rsidRPr="00D744DE" w:rsidRDefault="0038685A">
            <w:pPr>
              <w:jc w:val="center"/>
              <w:rPr>
                <w:rFonts w:ascii="Times New Roman" w:hAnsi="Times New Roman" w:cs="Times New Roman"/>
                <w:noProof/>
                <w:sz w:val="20"/>
                <w:szCs w:val="20"/>
              </w:rPr>
            </w:pPr>
          </w:p>
        </w:tc>
        <w:tc>
          <w:tcPr>
            <w:tcW w:w="605" w:type="dxa"/>
            <w:vAlign w:val="center"/>
          </w:tcPr>
          <w:p w14:paraId="5831F253" w14:textId="77777777" w:rsidR="0038685A" w:rsidRPr="00D744DE" w:rsidRDefault="0038685A">
            <w:pPr>
              <w:jc w:val="center"/>
              <w:rPr>
                <w:rFonts w:ascii="Times New Roman" w:hAnsi="Times New Roman" w:cs="Times New Roman"/>
                <w:noProof/>
                <w:sz w:val="20"/>
                <w:szCs w:val="20"/>
              </w:rPr>
            </w:pPr>
            <w:r w:rsidRPr="00D744DE">
              <w:rPr>
                <w:rFonts w:ascii="Times New Roman" w:hAnsi="Times New Roman" w:cs="Times New Roman"/>
                <w:noProof/>
                <w:sz w:val="20"/>
                <w:szCs w:val="20"/>
              </w:rPr>
              <w:t>+</w:t>
            </w:r>
          </w:p>
        </w:tc>
        <w:tc>
          <w:tcPr>
            <w:tcW w:w="605" w:type="dxa"/>
            <w:vAlign w:val="center"/>
          </w:tcPr>
          <w:p w14:paraId="0F2A4D18" w14:textId="77777777" w:rsidR="0038685A" w:rsidRPr="00D744DE" w:rsidRDefault="0038685A">
            <w:pPr>
              <w:jc w:val="center"/>
              <w:rPr>
                <w:rFonts w:ascii="Times New Roman" w:hAnsi="Times New Roman" w:cs="Times New Roman"/>
                <w:noProof/>
                <w:sz w:val="20"/>
                <w:szCs w:val="20"/>
              </w:rPr>
            </w:pPr>
          </w:p>
        </w:tc>
        <w:tc>
          <w:tcPr>
            <w:tcW w:w="609" w:type="dxa"/>
            <w:vAlign w:val="center"/>
          </w:tcPr>
          <w:p w14:paraId="64DC5D9F" w14:textId="77777777" w:rsidR="0038685A" w:rsidRPr="00D744DE" w:rsidRDefault="0038685A">
            <w:pPr>
              <w:jc w:val="center"/>
              <w:rPr>
                <w:rFonts w:ascii="Times New Roman" w:hAnsi="Times New Roman" w:cs="Times New Roman"/>
                <w:noProof/>
                <w:sz w:val="20"/>
                <w:szCs w:val="20"/>
              </w:rPr>
            </w:pPr>
          </w:p>
        </w:tc>
        <w:tc>
          <w:tcPr>
            <w:tcW w:w="609" w:type="dxa"/>
            <w:vAlign w:val="center"/>
          </w:tcPr>
          <w:p w14:paraId="750076AC" w14:textId="77777777" w:rsidR="0038685A" w:rsidRPr="00D744DE" w:rsidRDefault="0038685A">
            <w:pPr>
              <w:jc w:val="center"/>
              <w:rPr>
                <w:rFonts w:ascii="Times New Roman" w:hAnsi="Times New Roman" w:cs="Times New Roman"/>
                <w:noProof/>
                <w:sz w:val="20"/>
                <w:szCs w:val="20"/>
              </w:rPr>
            </w:pPr>
          </w:p>
        </w:tc>
      </w:tr>
      <w:tr w:rsidR="0038685A" w:rsidRPr="00D744DE" w14:paraId="44FA784A" w14:textId="77777777" w:rsidTr="000A1662">
        <w:trPr>
          <w:trHeight w:val="425"/>
          <w:jc w:val="center"/>
        </w:trPr>
        <w:tc>
          <w:tcPr>
            <w:tcW w:w="785" w:type="dxa"/>
            <w:vAlign w:val="center"/>
          </w:tcPr>
          <w:p w14:paraId="77EDC7C0" w14:textId="77777777" w:rsidR="0038685A" w:rsidRPr="00D744DE" w:rsidRDefault="0038685A">
            <w:pPr>
              <w:jc w:val="center"/>
              <w:rPr>
                <w:noProof/>
                <w:sz w:val="16"/>
                <w:szCs w:val="16"/>
              </w:rPr>
            </w:pPr>
            <w:r w:rsidRPr="00D744DE">
              <w:rPr>
                <w:rFonts w:ascii="Times New Roman" w:hAnsi="Times New Roman" w:cs="Times New Roman"/>
                <w:noProof/>
                <w:sz w:val="16"/>
                <w:szCs w:val="16"/>
              </w:rPr>
              <w:t>РН 12</w:t>
            </w:r>
          </w:p>
        </w:tc>
        <w:tc>
          <w:tcPr>
            <w:tcW w:w="563" w:type="dxa"/>
            <w:vAlign w:val="center"/>
          </w:tcPr>
          <w:p w14:paraId="5A9459D5" w14:textId="77777777" w:rsidR="0038685A" w:rsidRPr="00D744DE" w:rsidRDefault="0038685A">
            <w:pPr>
              <w:jc w:val="center"/>
              <w:rPr>
                <w:rFonts w:ascii="Times New Roman" w:hAnsi="Times New Roman" w:cs="Times New Roman"/>
                <w:noProof/>
                <w:sz w:val="20"/>
                <w:szCs w:val="20"/>
              </w:rPr>
            </w:pPr>
          </w:p>
        </w:tc>
        <w:tc>
          <w:tcPr>
            <w:tcW w:w="576" w:type="dxa"/>
            <w:vAlign w:val="center"/>
          </w:tcPr>
          <w:p w14:paraId="08472C81" w14:textId="77777777" w:rsidR="0038685A" w:rsidRPr="00D744DE" w:rsidRDefault="0038685A">
            <w:pPr>
              <w:jc w:val="center"/>
              <w:rPr>
                <w:rFonts w:ascii="Times New Roman" w:hAnsi="Times New Roman" w:cs="Times New Roman"/>
                <w:noProof/>
                <w:sz w:val="20"/>
                <w:szCs w:val="20"/>
              </w:rPr>
            </w:pPr>
          </w:p>
        </w:tc>
        <w:tc>
          <w:tcPr>
            <w:tcW w:w="577" w:type="dxa"/>
            <w:vAlign w:val="center"/>
          </w:tcPr>
          <w:p w14:paraId="2D830876" w14:textId="77777777" w:rsidR="0038685A" w:rsidRPr="00D744DE" w:rsidRDefault="0038685A">
            <w:pPr>
              <w:jc w:val="center"/>
              <w:rPr>
                <w:rFonts w:ascii="Times New Roman" w:hAnsi="Times New Roman" w:cs="Times New Roman"/>
                <w:noProof/>
                <w:sz w:val="20"/>
                <w:szCs w:val="20"/>
              </w:rPr>
            </w:pPr>
          </w:p>
        </w:tc>
        <w:tc>
          <w:tcPr>
            <w:tcW w:w="577" w:type="dxa"/>
            <w:vAlign w:val="center"/>
          </w:tcPr>
          <w:p w14:paraId="16E8682B" w14:textId="77777777" w:rsidR="0038685A" w:rsidRPr="00D744DE" w:rsidRDefault="0038685A">
            <w:pPr>
              <w:jc w:val="center"/>
              <w:rPr>
                <w:rFonts w:ascii="Times New Roman" w:hAnsi="Times New Roman" w:cs="Times New Roman"/>
                <w:noProof/>
                <w:sz w:val="20"/>
                <w:szCs w:val="20"/>
              </w:rPr>
            </w:pPr>
          </w:p>
        </w:tc>
        <w:tc>
          <w:tcPr>
            <w:tcW w:w="602" w:type="dxa"/>
            <w:vAlign w:val="center"/>
          </w:tcPr>
          <w:p w14:paraId="6CF0F02B" w14:textId="77777777" w:rsidR="0038685A" w:rsidRPr="00D744DE" w:rsidRDefault="0038685A">
            <w:pPr>
              <w:jc w:val="center"/>
              <w:rPr>
                <w:rFonts w:ascii="Times New Roman" w:hAnsi="Times New Roman" w:cs="Times New Roman"/>
                <w:noProof/>
                <w:sz w:val="20"/>
                <w:szCs w:val="20"/>
              </w:rPr>
            </w:pPr>
          </w:p>
        </w:tc>
        <w:tc>
          <w:tcPr>
            <w:tcW w:w="578" w:type="dxa"/>
            <w:vAlign w:val="center"/>
          </w:tcPr>
          <w:p w14:paraId="723A8473" w14:textId="77777777" w:rsidR="0038685A" w:rsidRPr="00D744DE" w:rsidRDefault="0038685A">
            <w:pPr>
              <w:jc w:val="center"/>
              <w:rPr>
                <w:rFonts w:ascii="Times New Roman" w:hAnsi="Times New Roman" w:cs="Times New Roman"/>
                <w:noProof/>
                <w:sz w:val="20"/>
                <w:szCs w:val="20"/>
              </w:rPr>
            </w:pPr>
          </w:p>
        </w:tc>
        <w:tc>
          <w:tcPr>
            <w:tcW w:w="578" w:type="dxa"/>
            <w:vAlign w:val="center"/>
          </w:tcPr>
          <w:p w14:paraId="49F82018" w14:textId="77777777" w:rsidR="0038685A" w:rsidRPr="00D744DE" w:rsidRDefault="0038685A">
            <w:pPr>
              <w:jc w:val="center"/>
              <w:rPr>
                <w:rFonts w:ascii="Times New Roman" w:hAnsi="Times New Roman" w:cs="Times New Roman"/>
                <w:noProof/>
                <w:sz w:val="20"/>
                <w:szCs w:val="20"/>
              </w:rPr>
            </w:pPr>
          </w:p>
        </w:tc>
        <w:tc>
          <w:tcPr>
            <w:tcW w:w="578" w:type="dxa"/>
            <w:vAlign w:val="center"/>
          </w:tcPr>
          <w:p w14:paraId="4EF41D59" w14:textId="77777777" w:rsidR="0038685A" w:rsidRPr="00D744DE" w:rsidRDefault="0038685A">
            <w:pPr>
              <w:jc w:val="center"/>
              <w:rPr>
                <w:rFonts w:ascii="Times New Roman" w:hAnsi="Times New Roman" w:cs="Times New Roman"/>
                <w:noProof/>
                <w:sz w:val="20"/>
                <w:szCs w:val="20"/>
              </w:rPr>
            </w:pPr>
          </w:p>
        </w:tc>
        <w:tc>
          <w:tcPr>
            <w:tcW w:w="629" w:type="dxa"/>
            <w:vAlign w:val="center"/>
          </w:tcPr>
          <w:p w14:paraId="0616B701" w14:textId="77777777" w:rsidR="0038685A" w:rsidRPr="00D744DE" w:rsidRDefault="0038685A">
            <w:pPr>
              <w:jc w:val="center"/>
              <w:rPr>
                <w:rFonts w:ascii="Times New Roman" w:hAnsi="Times New Roman" w:cs="Times New Roman"/>
                <w:noProof/>
                <w:sz w:val="20"/>
                <w:szCs w:val="20"/>
              </w:rPr>
            </w:pPr>
          </w:p>
        </w:tc>
        <w:tc>
          <w:tcPr>
            <w:tcW w:w="654" w:type="dxa"/>
            <w:vAlign w:val="center"/>
          </w:tcPr>
          <w:p w14:paraId="30774268" w14:textId="77777777" w:rsidR="0038685A" w:rsidRPr="00D744DE" w:rsidRDefault="0038685A">
            <w:pPr>
              <w:jc w:val="center"/>
              <w:rPr>
                <w:rFonts w:ascii="Times New Roman" w:hAnsi="Times New Roman" w:cs="Times New Roman"/>
                <w:noProof/>
                <w:sz w:val="20"/>
                <w:szCs w:val="20"/>
              </w:rPr>
            </w:pPr>
          </w:p>
        </w:tc>
        <w:tc>
          <w:tcPr>
            <w:tcW w:w="654" w:type="dxa"/>
            <w:vAlign w:val="center"/>
          </w:tcPr>
          <w:p w14:paraId="6A3B6D97" w14:textId="77777777" w:rsidR="0038685A" w:rsidRPr="00D744DE" w:rsidRDefault="0038685A">
            <w:pPr>
              <w:jc w:val="center"/>
              <w:rPr>
                <w:rFonts w:ascii="Times New Roman" w:hAnsi="Times New Roman" w:cs="Times New Roman"/>
                <w:noProof/>
                <w:sz w:val="20"/>
                <w:szCs w:val="20"/>
              </w:rPr>
            </w:pPr>
          </w:p>
        </w:tc>
        <w:tc>
          <w:tcPr>
            <w:tcW w:w="687" w:type="dxa"/>
            <w:vAlign w:val="center"/>
          </w:tcPr>
          <w:p w14:paraId="04E82395" w14:textId="77777777" w:rsidR="0038685A" w:rsidRPr="00D744DE" w:rsidRDefault="0038685A">
            <w:pPr>
              <w:jc w:val="center"/>
              <w:rPr>
                <w:rFonts w:ascii="Times New Roman" w:hAnsi="Times New Roman" w:cs="Times New Roman"/>
                <w:noProof/>
                <w:sz w:val="20"/>
                <w:szCs w:val="20"/>
              </w:rPr>
            </w:pPr>
          </w:p>
        </w:tc>
        <w:tc>
          <w:tcPr>
            <w:tcW w:w="650" w:type="dxa"/>
            <w:vAlign w:val="center"/>
          </w:tcPr>
          <w:p w14:paraId="58A9C9EB" w14:textId="77777777" w:rsidR="0038685A" w:rsidRPr="00D744DE" w:rsidRDefault="0038685A">
            <w:pPr>
              <w:jc w:val="center"/>
              <w:rPr>
                <w:rFonts w:ascii="Times New Roman" w:hAnsi="Times New Roman" w:cs="Times New Roman"/>
                <w:noProof/>
                <w:sz w:val="20"/>
                <w:szCs w:val="20"/>
              </w:rPr>
            </w:pPr>
          </w:p>
        </w:tc>
        <w:tc>
          <w:tcPr>
            <w:tcW w:w="737" w:type="dxa"/>
            <w:vAlign w:val="center"/>
          </w:tcPr>
          <w:p w14:paraId="04B41E75" w14:textId="77777777" w:rsidR="0038685A" w:rsidRPr="00D744DE" w:rsidRDefault="0038685A">
            <w:pPr>
              <w:jc w:val="center"/>
              <w:rPr>
                <w:rFonts w:ascii="Times New Roman" w:hAnsi="Times New Roman" w:cs="Times New Roman"/>
                <w:noProof/>
                <w:sz w:val="20"/>
                <w:szCs w:val="20"/>
              </w:rPr>
            </w:pPr>
          </w:p>
        </w:tc>
        <w:tc>
          <w:tcPr>
            <w:tcW w:w="705" w:type="dxa"/>
            <w:vAlign w:val="center"/>
          </w:tcPr>
          <w:p w14:paraId="0D011911" w14:textId="77777777" w:rsidR="0038685A" w:rsidRPr="00D744DE" w:rsidRDefault="0038685A">
            <w:pPr>
              <w:jc w:val="center"/>
              <w:rPr>
                <w:rFonts w:ascii="Times New Roman" w:hAnsi="Times New Roman" w:cs="Times New Roman"/>
                <w:noProof/>
                <w:sz w:val="20"/>
                <w:szCs w:val="20"/>
              </w:rPr>
            </w:pPr>
          </w:p>
        </w:tc>
        <w:tc>
          <w:tcPr>
            <w:tcW w:w="605" w:type="dxa"/>
            <w:vAlign w:val="center"/>
          </w:tcPr>
          <w:p w14:paraId="7E2B5B3E" w14:textId="77777777" w:rsidR="0038685A" w:rsidRPr="00D744DE" w:rsidRDefault="0038685A">
            <w:pPr>
              <w:jc w:val="center"/>
              <w:rPr>
                <w:rFonts w:ascii="Times New Roman" w:hAnsi="Times New Roman" w:cs="Times New Roman"/>
                <w:noProof/>
                <w:sz w:val="20"/>
                <w:szCs w:val="20"/>
              </w:rPr>
            </w:pPr>
          </w:p>
        </w:tc>
        <w:tc>
          <w:tcPr>
            <w:tcW w:w="605" w:type="dxa"/>
            <w:vAlign w:val="center"/>
          </w:tcPr>
          <w:p w14:paraId="605850F5" w14:textId="77777777" w:rsidR="0038685A" w:rsidRPr="00D744DE" w:rsidRDefault="0038685A">
            <w:pPr>
              <w:jc w:val="center"/>
              <w:rPr>
                <w:rFonts w:ascii="Times New Roman" w:hAnsi="Times New Roman" w:cs="Times New Roman"/>
                <w:noProof/>
                <w:sz w:val="20"/>
                <w:szCs w:val="20"/>
              </w:rPr>
            </w:pPr>
            <w:r w:rsidRPr="00D744DE">
              <w:rPr>
                <w:rFonts w:ascii="Times New Roman" w:hAnsi="Times New Roman" w:cs="Times New Roman"/>
                <w:noProof/>
                <w:sz w:val="20"/>
                <w:szCs w:val="20"/>
              </w:rPr>
              <w:t>+</w:t>
            </w:r>
          </w:p>
        </w:tc>
        <w:tc>
          <w:tcPr>
            <w:tcW w:w="609" w:type="dxa"/>
            <w:vAlign w:val="center"/>
          </w:tcPr>
          <w:p w14:paraId="3726B586" w14:textId="77777777" w:rsidR="0038685A" w:rsidRPr="00D744DE" w:rsidRDefault="0038685A">
            <w:pPr>
              <w:jc w:val="center"/>
              <w:rPr>
                <w:rFonts w:ascii="Times New Roman" w:hAnsi="Times New Roman" w:cs="Times New Roman"/>
                <w:noProof/>
                <w:sz w:val="20"/>
                <w:szCs w:val="20"/>
              </w:rPr>
            </w:pPr>
            <w:r w:rsidRPr="00D744DE">
              <w:rPr>
                <w:rFonts w:ascii="Times New Roman" w:hAnsi="Times New Roman" w:cs="Times New Roman"/>
                <w:noProof/>
                <w:sz w:val="20"/>
                <w:szCs w:val="20"/>
              </w:rPr>
              <w:t>+</w:t>
            </w:r>
          </w:p>
        </w:tc>
        <w:tc>
          <w:tcPr>
            <w:tcW w:w="609" w:type="dxa"/>
            <w:vAlign w:val="center"/>
          </w:tcPr>
          <w:p w14:paraId="630EAC72" w14:textId="77777777" w:rsidR="0038685A" w:rsidRPr="00D744DE" w:rsidRDefault="0038685A">
            <w:pPr>
              <w:jc w:val="center"/>
              <w:rPr>
                <w:rFonts w:ascii="Times New Roman" w:hAnsi="Times New Roman" w:cs="Times New Roman"/>
                <w:noProof/>
                <w:sz w:val="20"/>
                <w:szCs w:val="20"/>
              </w:rPr>
            </w:pPr>
          </w:p>
        </w:tc>
      </w:tr>
      <w:tr w:rsidR="0038685A" w:rsidRPr="00D744DE" w14:paraId="7C2B74EC" w14:textId="77777777" w:rsidTr="000A1662">
        <w:trPr>
          <w:trHeight w:val="425"/>
          <w:jc w:val="center"/>
        </w:trPr>
        <w:tc>
          <w:tcPr>
            <w:tcW w:w="785" w:type="dxa"/>
            <w:vAlign w:val="center"/>
          </w:tcPr>
          <w:p w14:paraId="57E597C8" w14:textId="77777777" w:rsidR="0038685A" w:rsidRPr="00D744DE" w:rsidRDefault="0038685A">
            <w:pPr>
              <w:jc w:val="center"/>
              <w:rPr>
                <w:noProof/>
                <w:sz w:val="16"/>
                <w:szCs w:val="16"/>
              </w:rPr>
            </w:pPr>
            <w:r w:rsidRPr="00D744DE">
              <w:rPr>
                <w:rFonts w:ascii="Times New Roman" w:hAnsi="Times New Roman" w:cs="Times New Roman"/>
                <w:noProof/>
                <w:sz w:val="16"/>
                <w:szCs w:val="16"/>
              </w:rPr>
              <w:t>РН 13</w:t>
            </w:r>
          </w:p>
        </w:tc>
        <w:tc>
          <w:tcPr>
            <w:tcW w:w="563" w:type="dxa"/>
            <w:vAlign w:val="center"/>
          </w:tcPr>
          <w:p w14:paraId="034D9F28" w14:textId="36B14C24" w:rsidR="0038685A" w:rsidRPr="00D744DE" w:rsidRDefault="0038685A">
            <w:pPr>
              <w:jc w:val="center"/>
              <w:rPr>
                <w:rFonts w:ascii="Times New Roman" w:hAnsi="Times New Roman" w:cs="Times New Roman"/>
                <w:noProof/>
                <w:sz w:val="20"/>
                <w:szCs w:val="20"/>
              </w:rPr>
            </w:pPr>
          </w:p>
        </w:tc>
        <w:tc>
          <w:tcPr>
            <w:tcW w:w="576" w:type="dxa"/>
            <w:vAlign w:val="center"/>
          </w:tcPr>
          <w:p w14:paraId="53DF67F8" w14:textId="77777777" w:rsidR="0038685A" w:rsidRPr="00D744DE" w:rsidRDefault="0038685A">
            <w:pPr>
              <w:jc w:val="center"/>
              <w:rPr>
                <w:rFonts w:ascii="Times New Roman" w:hAnsi="Times New Roman" w:cs="Times New Roman"/>
                <w:noProof/>
                <w:sz w:val="20"/>
                <w:szCs w:val="20"/>
              </w:rPr>
            </w:pPr>
          </w:p>
        </w:tc>
        <w:tc>
          <w:tcPr>
            <w:tcW w:w="577" w:type="dxa"/>
            <w:vAlign w:val="center"/>
          </w:tcPr>
          <w:p w14:paraId="3CA475E7" w14:textId="77777777" w:rsidR="0038685A" w:rsidRPr="00D744DE" w:rsidRDefault="0038685A">
            <w:pPr>
              <w:jc w:val="center"/>
              <w:rPr>
                <w:rFonts w:ascii="Times New Roman" w:hAnsi="Times New Roman" w:cs="Times New Roman"/>
                <w:noProof/>
                <w:sz w:val="20"/>
                <w:szCs w:val="20"/>
              </w:rPr>
            </w:pPr>
          </w:p>
        </w:tc>
        <w:tc>
          <w:tcPr>
            <w:tcW w:w="577" w:type="dxa"/>
            <w:vAlign w:val="center"/>
          </w:tcPr>
          <w:p w14:paraId="0C4C037A" w14:textId="77777777" w:rsidR="0038685A" w:rsidRPr="00D744DE" w:rsidRDefault="0038685A">
            <w:pPr>
              <w:jc w:val="center"/>
              <w:rPr>
                <w:rFonts w:ascii="Times New Roman" w:hAnsi="Times New Roman" w:cs="Times New Roman"/>
                <w:noProof/>
                <w:sz w:val="20"/>
                <w:szCs w:val="20"/>
              </w:rPr>
            </w:pPr>
          </w:p>
        </w:tc>
        <w:tc>
          <w:tcPr>
            <w:tcW w:w="602" w:type="dxa"/>
            <w:vAlign w:val="center"/>
          </w:tcPr>
          <w:p w14:paraId="5B2E09A7" w14:textId="77777777" w:rsidR="0038685A" w:rsidRPr="00D744DE" w:rsidRDefault="0038685A">
            <w:pPr>
              <w:jc w:val="center"/>
              <w:rPr>
                <w:rFonts w:ascii="Times New Roman" w:hAnsi="Times New Roman" w:cs="Times New Roman"/>
                <w:noProof/>
                <w:sz w:val="20"/>
                <w:szCs w:val="20"/>
              </w:rPr>
            </w:pPr>
            <w:r w:rsidRPr="00D744DE">
              <w:rPr>
                <w:rFonts w:ascii="Times New Roman" w:hAnsi="Times New Roman" w:cs="Times New Roman"/>
                <w:noProof/>
                <w:sz w:val="20"/>
                <w:szCs w:val="20"/>
              </w:rPr>
              <w:t>+</w:t>
            </w:r>
          </w:p>
        </w:tc>
        <w:tc>
          <w:tcPr>
            <w:tcW w:w="578" w:type="dxa"/>
            <w:vAlign w:val="center"/>
          </w:tcPr>
          <w:p w14:paraId="10353D90" w14:textId="77777777" w:rsidR="0038685A" w:rsidRPr="00D744DE" w:rsidRDefault="0038685A">
            <w:pPr>
              <w:jc w:val="center"/>
              <w:rPr>
                <w:rFonts w:ascii="Times New Roman" w:hAnsi="Times New Roman" w:cs="Times New Roman"/>
                <w:noProof/>
                <w:sz w:val="20"/>
                <w:szCs w:val="20"/>
              </w:rPr>
            </w:pPr>
          </w:p>
        </w:tc>
        <w:tc>
          <w:tcPr>
            <w:tcW w:w="578" w:type="dxa"/>
            <w:vAlign w:val="center"/>
          </w:tcPr>
          <w:p w14:paraId="65877462" w14:textId="77777777" w:rsidR="0038685A" w:rsidRPr="00D744DE" w:rsidRDefault="0038685A">
            <w:pPr>
              <w:jc w:val="center"/>
              <w:rPr>
                <w:rFonts w:ascii="Times New Roman" w:hAnsi="Times New Roman" w:cs="Times New Roman"/>
                <w:noProof/>
                <w:sz w:val="20"/>
                <w:szCs w:val="20"/>
              </w:rPr>
            </w:pPr>
          </w:p>
        </w:tc>
        <w:tc>
          <w:tcPr>
            <w:tcW w:w="578" w:type="dxa"/>
            <w:vAlign w:val="center"/>
          </w:tcPr>
          <w:p w14:paraId="1888C0DA" w14:textId="77777777" w:rsidR="0038685A" w:rsidRPr="00D744DE" w:rsidRDefault="0038685A">
            <w:pPr>
              <w:jc w:val="center"/>
              <w:rPr>
                <w:rFonts w:ascii="Times New Roman" w:hAnsi="Times New Roman" w:cs="Times New Roman"/>
                <w:noProof/>
                <w:sz w:val="20"/>
                <w:szCs w:val="20"/>
              </w:rPr>
            </w:pPr>
            <w:r w:rsidRPr="00D744DE">
              <w:rPr>
                <w:rFonts w:ascii="Times New Roman" w:hAnsi="Times New Roman" w:cs="Times New Roman"/>
                <w:noProof/>
                <w:sz w:val="20"/>
                <w:szCs w:val="20"/>
              </w:rPr>
              <w:t>+</w:t>
            </w:r>
          </w:p>
        </w:tc>
        <w:tc>
          <w:tcPr>
            <w:tcW w:w="629" w:type="dxa"/>
            <w:vAlign w:val="center"/>
          </w:tcPr>
          <w:p w14:paraId="515B183A" w14:textId="77777777" w:rsidR="0038685A" w:rsidRPr="00D744DE" w:rsidRDefault="0038685A">
            <w:pPr>
              <w:jc w:val="center"/>
              <w:rPr>
                <w:rFonts w:ascii="Times New Roman" w:hAnsi="Times New Roman" w:cs="Times New Roman"/>
                <w:noProof/>
                <w:sz w:val="20"/>
                <w:szCs w:val="20"/>
              </w:rPr>
            </w:pPr>
          </w:p>
        </w:tc>
        <w:tc>
          <w:tcPr>
            <w:tcW w:w="654" w:type="dxa"/>
            <w:vAlign w:val="center"/>
          </w:tcPr>
          <w:p w14:paraId="2EBD4948" w14:textId="77777777" w:rsidR="0038685A" w:rsidRPr="00D744DE" w:rsidRDefault="0038685A">
            <w:pPr>
              <w:jc w:val="center"/>
              <w:rPr>
                <w:rFonts w:ascii="Times New Roman" w:hAnsi="Times New Roman" w:cs="Times New Roman"/>
                <w:noProof/>
                <w:sz w:val="20"/>
                <w:szCs w:val="20"/>
              </w:rPr>
            </w:pPr>
          </w:p>
        </w:tc>
        <w:tc>
          <w:tcPr>
            <w:tcW w:w="654" w:type="dxa"/>
            <w:vAlign w:val="center"/>
          </w:tcPr>
          <w:p w14:paraId="2EB10B53" w14:textId="77777777" w:rsidR="0038685A" w:rsidRPr="00D744DE" w:rsidRDefault="0038685A">
            <w:pPr>
              <w:jc w:val="center"/>
              <w:rPr>
                <w:rFonts w:ascii="Times New Roman" w:hAnsi="Times New Roman" w:cs="Times New Roman"/>
                <w:noProof/>
                <w:sz w:val="20"/>
                <w:szCs w:val="20"/>
              </w:rPr>
            </w:pPr>
          </w:p>
        </w:tc>
        <w:tc>
          <w:tcPr>
            <w:tcW w:w="687" w:type="dxa"/>
            <w:vAlign w:val="center"/>
          </w:tcPr>
          <w:p w14:paraId="590C4385" w14:textId="77777777" w:rsidR="0038685A" w:rsidRPr="00D744DE" w:rsidRDefault="0038685A">
            <w:pPr>
              <w:jc w:val="center"/>
              <w:rPr>
                <w:rFonts w:ascii="Times New Roman" w:hAnsi="Times New Roman" w:cs="Times New Roman"/>
                <w:noProof/>
                <w:sz w:val="20"/>
                <w:szCs w:val="20"/>
              </w:rPr>
            </w:pPr>
          </w:p>
        </w:tc>
        <w:tc>
          <w:tcPr>
            <w:tcW w:w="650" w:type="dxa"/>
            <w:vAlign w:val="center"/>
          </w:tcPr>
          <w:p w14:paraId="46873363" w14:textId="77777777" w:rsidR="0038685A" w:rsidRPr="00D744DE" w:rsidRDefault="0038685A">
            <w:pPr>
              <w:jc w:val="center"/>
              <w:rPr>
                <w:rFonts w:ascii="Times New Roman" w:hAnsi="Times New Roman" w:cs="Times New Roman"/>
                <w:noProof/>
                <w:sz w:val="20"/>
                <w:szCs w:val="20"/>
              </w:rPr>
            </w:pPr>
          </w:p>
        </w:tc>
        <w:tc>
          <w:tcPr>
            <w:tcW w:w="737" w:type="dxa"/>
            <w:vAlign w:val="center"/>
          </w:tcPr>
          <w:p w14:paraId="4BCB3049" w14:textId="77777777" w:rsidR="0038685A" w:rsidRPr="00D744DE" w:rsidRDefault="0038685A">
            <w:pPr>
              <w:jc w:val="center"/>
              <w:rPr>
                <w:rFonts w:ascii="Times New Roman" w:hAnsi="Times New Roman" w:cs="Times New Roman"/>
                <w:noProof/>
                <w:sz w:val="20"/>
                <w:szCs w:val="20"/>
              </w:rPr>
            </w:pPr>
          </w:p>
        </w:tc>
        <w:tc>
          <w:tcPr>
            <w:tcW w:w="705" w:type="dxa"/>
            <w:vAlign w:val="center"/>
          </w:tcPr>
          <w:p w14:paraId="4D0839C2" w14:textId="77777777" w:rsidR="0038685A" w:rsidRPr="00D744DE" w:rsidRDefault="0038685A">
            <w:pPr>
              <w:jc w:val="center"/>
              <w:rPr>
                <w:rFonts w:ascii="Times New Roman" w:hAnsi="Times New Roman" w:cs="Times New Roman"/>
                <w:noProof/>
                <w:sz w:val="20"/>
                <w:szCs w:val="20"/>
              </w:rPr>
            </w:pPr>
          </w:p>
        </w:tc>
        <w:tc>
          <w:tcPr>
            <w:tcW w:w="605" w:type="dxa"/>
            <w:vAlign w:val="center"/>
          </w:tcPr>
          <w:p w14:paraId="4F9CAE21" w14:textId="77777777" w:rsidR="0038685A" w:rsidRPr="00D744DE" w:rsidRDefault="0038685A">
            <w:pPr>
              <w:jc w:val="center"/>
              <w:rPr>
                <w:rFonts w:ascii="Times New Roman" w:hAnsi="Times New Roman" w:cs="Times New Roman"/>
                <w:noProof/>
                <w:sz w:val="20"/>
                <w:szCs w:val="20"/>
              </w:rPr>
            </w:pPr>
          </w:p>
        </w:tc>
        <w:tc>
          <w:tcPr>
            <w:tcW w:w="605" w:type="dxa"/>
            <w:vAlign w:val="center"/>
          </w:tcPr>
          <w:p w14:paraId="48D0FBFC" w14:textId="77777777" w:rsidR="0038685A" w:rsidRPr="00D744DE" w:rsidRDefault="0038685A">
            <w:pPr>
              <w:jc w:val="center"/>
              <w:rPr>
                <w:rFonts w:ascii="Times New Roman" w:hAnsi="Times New Roman" w:cs="Times New Roman"/>
                <w:noProof/>
                <w:sz w:val="20"/>
                <w:szCs w:val="20"/>
              </w:rPr>
            </w:pPr>
            <w:r w:rsidRPr="00D744DE">
              <w:rPr>
                <w:rFonts w:ascii="Times New Roman" w:hAnsi="Times New Roman" w:cs="Times New Roman"/>
                <w:noProof/>
                <w:sz w:val="20"/>
                <w:szCs w:val="20"/>
              </w:rPr>
              <w:t>+</w:t>
            </w:r>
          </w:p>
        </w:tc>
        <w:tc>
          <w:tcPr>
            <w:tcW w:w="609" w:type="dxa"/>
            <w:vAlign w:val="center"/>
          </w:tcPr>
          <w:p w14:paraId="145FBDC7" w14:textId="77777777" w:rsidR="0038685A" w:rsidRPr="00D744DE" w:rsidRDefault="0038685A">
            <w:pPr>
              <w:jc w:val="center"/>
              <w:rPr>
                <w:rFonts w:ascii="Times New Roman" w:hAnsi="Times New Roman" w:cs="Times New Roman"/>
                <w:noProof/>
                <w:sz w:val="20"/>
                <w:szCs w:val="20"/>
              </w:rPr>
            </w:pPr>
            <w:r w:rsidRPr="00D744DE">
              <w:rPr>
                <w:rFonts w:ascii="Times New Roman" w:hAnsi="Times New Roman" w:cs="Times New Roman"/>
                <w:noProof/>
                <w:sz w:val="20"/>
                <w:szCs w:val="20"/>
              </w:rPr>
              <w:t>+</w:t>
            </w:r>
          </w:p>
        </w:tc>
        <w:tc>
          <w:tcPr>
            <w:tcW w:w="609" w:type="dxa"/>
            <w:vAlign w:val="center"/>
          </w:tcPr>
          <w:p w14:paraId="38003CDB" w14:textId="77777777" w:rsidR="0038685A" w:rsidRPr="00D744DE" w:rsidRDefault="0038685A">
            <w:pPr>
              <w:jc w:val="center"/>
              <w:rPr>
                <w:rFonts w:ascii="Times New Roman" w:hAnsi="Times New Roman" w:cs="Times New Roman"/>
                <w:noProof/>
                <w:sz w:val="20"/>
                <w:szCs w:val="20"/>
              </w:rPr>
            </w:pPr>
          </w:p>
        </w:tc>
      </w:tr>
      <w:tr w:rsidR="0038685A" w:rsidRPr="00D744DE" w14:paraId="152B0F7D" w14:textId="77777777" w:rsidTr="000A1662">
        <w:trPr>
          <w:trHeight w:val="425"/>
          <w:jc w:val="center"/>
        </w:trPr>
        <w:tc>
          <w:tcPr>
            <w:tcW w:w="785" w:type="dxa"/>
            <w:vAlign w:val="center"/>
          </w:tcPr>
          <w:p w14:paraId="2A3179FF" w14:textId="77777777" w:rsidR="0038685A" w:rsidRPr="00D744DE" w:rsidRDefault="0038685A">
            <w:pPr>
              <w:jc w:val="center"/>
              <w:rPr>
                <w:noProof/>
                <w:sz w:val="16"/>
                <w:szCs w:val="16"/>
              </w:rPr>
            </w:pPr>
            <w:r w:rsidRPr="00D744DE">
              <w:rPr>
                <w:rFonts w:ascii="Times New Roman" w:hAnsi="Times New Roman" w:cs="Times New Roman"/>
                <w:noProof/>
                <w:sz w:val="16"/>
                <w:szCs w:val="16"/>
              </w:rPr>
              <w:t>РН 14</w:t>
            </w:r>
          </w:p>
        </w:tc>
        <w:tc>
          <w:tcPr>
            <w:tcW w:w="563" w:type="dxa"/>
            <w:vAlign w:val="center"/>
          </w:tcPr>
          <w:p w14:paraId="7C8CC9C5" w14:textId="77777777" w:rsidR="0038685A" w:rsidRPr="00D744DE" w:rsidRDefault="0038685A">
            <w:pPr>
              <w:jc w:val="center"/>
              <w:rPr>
                <w:rFonts w:ascii="Times New Roman" w:hAnsi="Times New Roman" w:cs="Times New Roman"/>
                <w:noProof/>
                <w:sz w:val="20"/>
                <w:szCs w:val="20"/>
              </w:rPr>
            </w:pPr>
          </w:p>
        </w:tc>
        <w:tc>
          <w:tcPr>
            <w:tcW w:w="576" w:type="dxa"/>
            <w:vAlign w:val="center"/>
          </w:tcPr>
          <w:p w14:paraId="402579AF" w14:textId="4AC2D8BE" w:rsidR="0038685A" w:rsidRPr="00D744DE" w:rsidRDefault="0038685A">
            <w:pPr>
              <w:jc w:val="center"/>
              <w:rPr>
                <w:rFonts w:ascii="Times New Roman" w:hAnsi="Times New Roman" w:cs="Times New Roman"/>
                <w:noProof/>
                <w:sz w:val="20"/>
                <w:szCs w:val="20"/>
              </w:rPr>
            </w:pPr>
          </w:p>
        </w:tc>
        <w:tc>
          <w:tcPr>
            <w:tcW w:w="577" w:type="dxa"/>
            <w:vAlign w:val="center"/>
          </w:tcPr>
          <w:p w14:paraId="78BA16CC" w14:textId="77777777" w:rsidR="0038685A" w:rsidRPr="00D744DE" w:rsidRDefault="0038685A">
            <w:pPr>
              <w:jc w:val="center"/>
              <w:rPr>
                <w:rFonts w:ascii="Times New Roman" w:hAnsi="Times New Roman" w:cs="Times New Roman"/>
                <w:noProof/>
                <w:sz w:val="20"/>
                <w:szCs w:val="20"/>
              </w:rPr>
            </w:pPr>
          </w:p>
        </w:tc>
        <w:tc>
          <w:tcPr>
            <w:tcW w:w="577" w:type="dxa"/>
            <w:vAlign w:val="center"/>
          </w:tcPr>
          <w:p w14:paraId="1609835A" w14:textId="77777777" w:rsidR="0038685A" w:rsidRPr="00D744DE" w:rsidRDefault="0038685A">
            <w:pPr>
              <w:jc w:val="center"/>
              <w:rPr>
                <w:rFonts w:ascii="Times New Roman" w:hAnsi="Times New Roman" w:cs="Times New Roman"/>
                <w:noProof/>
                <w:sz w:val="20"/>
                <w:szCs w:val="20"/>
              </w:rPr>
            </w:pPr>
          </w:p>
        </w:tc>
        <w:tc>
          <w:tcPr>
            <w:tcW w:w="602" w:type="dxa"/>
            <w:vAlign w:val="center"/>
          </w:tcPr>
          <w:p w14:paraId="0600D543" w14:textId="77777777" w:rsidR="0038685A" w:rsidRPr="00D744DE" w:rsidRDefault="0038685A">
            <w:pPr>
              <w:jc w:val="center"/>
              <w:rPr>
                <w:rFonts w:ascii="Times New Roman" w:hAnsi="Times New Roman" w:cs="Times New Roman"/>
                <w:noProof/>
                <w:sz w:val="20"/>
                <w:szCs w:val="20"/>
              </w:rPr>
            </w:pPr>
          </w:p>
        </w:tc>
        <w:tc>
          <w:tcPr>
            <w:tcW w:w="578" w:type="dxa"/>
            <w:vAlign w:val="center"/>
          </w:tcPr>
          <w:p w14:paraId="69021C57" w14:textId="77777777" w:rsidR="0038685A" w:rsidRPr="00D744DE" w:rsidRDefault="0038685A">
            <w:pPr>
              <w:jc w:val="center"/>
              <w:rPr>
                <w:rFonts w:ascii="Times New Roman" w:hAnsi="Times New Roman" w:cs="Times New Roman"/>
                <w:noProof/>
                <w:sz w:val="20"/>
                <w:szCs w:val="20"/>
              </w:rPr>
            </w:pPr>
          </w:p>
        </w:tc>
        <w:tc>
          <w:tcPr>
            <w:tcW w:w="578" w:type="dxa"/>
            <w:vAlign w:val="center"/>
          </w:tcPr>
          <w:p w14:paraId="11062DDE" w14:textId="77777777" w:rsidR="0038685A" w:rsidRPr="00D744DE" w:rsidRDefault="0038685A">
            <w:pPr>
              <w:jc w:val="center"/>
              <w:rPr>
                <w:rFonts w:ascii="Times New Roman" w:hAnsi="Times New Roman" w:cs="Times New Roman"/>
                <w:noProof/>
                <w:sz w:val="20"/>
                <w:szCs w:val="20"/>
              </w:rPr>
            </w:pPr>
            <w:r w:rsidRPr="00D744DE">
              <w:rPr>
                <w:rFonts w:ascii="Times New Roman" w:hAnsi="Times New Roman" w:cs="Times New Roman"/>
                <w:noProof/>
                <w:sz w:val="20"/>
                <w:szCs w:val="20"/>
              </w:rPr>
              <w:t>+</w:t>
            </w:r>
          </w:p>
        </w:tc>
        <w:tc>
          <w:tcPr>
            <w:tcW w:w="578" w:type="dxa"/>
            <w:vAlign w:val="center"/>
          </w:tcPr>
          <w:p w14:paraId="351A6595" w14:textId="77777777" w:rsidR="0038685A" w:rsidRPr="00D744DE" w:rsidRDefault="0038685A">
            <w:pPr>
              <w:jc w:val="center"/>
              <w:rPr>
                <w:rFonts w:ascii="Times New Roman" w:hAnsi="Times New Roman" w:cs="Times New Roman"/>
                <w:noProof/>
                <w:sz w:val="20"/>
                <w:szCs w:val="20"/>
              </w:rPr>
            </w:pPr>
          </w:p>
        </w:tc>
        <w:tc>
          <w:tcPr>
            <w:tcW w:w="629" w:type="dxa"/>
            <w:vAlign w:val="center"/>
          </w:tcPr>
          <w:p w14:paraId="50B7C6FD" w14:textId="77777777" w:rsidR="0038685A" w:rsidRPr="00D744DE" w:rsidRDefault="0038685A">
            <w:pPr>
              <w:jc w:val="center"/>
              <w:rPr>
                <w:rFonts w:ascii="Times New Roman" w:hAnsi="Times New Roman" w:cs="Times New Roman"/>
                <w:noProof/>
                <w:sz w:val="20"/>
                <w:szCs w:val="20"/>
              </w:rPr>
            </w:pPr>
          </w:p>
        </w:tc>
        <w:tc>
          <w:tcPr>
            <w:tcW w:w="654" w:type="dxa"/>
            <w:vAlign w:val="center"/>
          </w:tcPr>
          <w:p w14:paraId="3559CB27" w14:textId="3001DECB" w:rsidR="0038685A" w:rsidRPr="00D744DE" w:rsidRDefault="0038685A">
            <w:pPr>
              <w:jc w:val="center"/>
              <w:rPr>
                <w:rFonts w:ascii="Times New Roman" w:hAnsi="Times New Roman" w:cs="Times New Roman"/>
                <w:noProof/>
                <w:sz w:val="20"/>
                <w:szCs w:val="20"/>
              </w:rPr>
            </w:pPr>
          </w:p>
        </w:tc>
        <w:tc>
          <w:tcPr>
            <w:tcW w:w="654" w:type="dxa"/>
            <w:vAlign w:val="center"/>
          </w:tcPr>
          <w:p w14:paraId="50D35894" w14:textId="77777777" w:rsidR="0038685A" w:rsidRPr="00D744DE" w:rsidRDefault="0038685A">
            <w:pPr>
              <w:jc w:val="center"/>
              <w:rPr>
                <w:rFonts w:ascii="Times New Roman" w:hAnsi="Times New Roman" w:cs="Times New Roman"/>
                <w:noProof/>
                <w:sz w:val="20"/>
                <w:szCs w:val="20"/>
              </w:rPr>
            </w:pPr>
          </w:p>
        </w:tc>
        <w:tc>
          <w:tcPr>
            <w:tcW w:w="687" w:type="dxa"/>
            <w:vAlign w:val="center"/>
          </w:tcPr>
          <w:p w14:paraId="56FA158F" w14:textId="77777777" w:rsidR="0038685A" w:rsidRPr="00D744DE" w:rsidRDefault="0038685A">
            <w:pPr>
              <w:jc w:val="center"/>
              <w:rPr>
                <w:rFonts w:ascii="Times New Roman" w:hAnsi="Times New Roman" w:cs="Times New Roman"/>
                <w:noProof/>
                <w:sz w:val="20"/>
                <w:szCs w:val="20"/>
              </w:rPr>
            </w:pPr>
          </w:p>
        </w:tc>
        <w:tc>
          <w:tcPr>
            <w:tcW w:w="650" w:type="dxa"/>
            <w:vAlign w:val="center"/>
          </w:tcPr>
          <w:p w14:paraId="5319E916" w14:textId="77777777" w:rsidR="0038685A" w:rsidRPr="00D744DE" w:rsidRDefault="0038685A">
            <w:pPr>
              <w:jc w:val="center"/>
              <w:rPr>
                <w:rFonts w:ascii="Times New Roman" w:hAnsi="Times New Roman" w:cs="Times New Roman"/>
                <w:noProof/>
                <w:sz w:val="20"/>
                <w:szCs w:val="20"/>
              </w:rPr>
            </w:pPr>
          </w:p>
        </w:tc>
        <w:tc>
          <w:tcPr>
            <w:tcW w:w="737" w:type="dxa"/>
            <w:vAlign w:val="center"/>
          </w:tcPr>
          <w:p w14:paraId="240FDE8A" w14:textId="77777777" w:rsidR="0038685A" w:rsidRPr="00D744DE" w:rsidRDefault="0038685A">
            <w:pPr>
              <w:jc w:val="center"/>
              <w:rPr>
                <w:rFonts w:ascii="Times New Roman" w:hAnsi="Times New Roman" w:cs="Times New Roman"/>
                <w:noProof/>
                <w:sz w:val="20"/>
                <w:szCs w:val="20"/>
              </w:rPr>
            </w:pPr>
          </w:p>
        </w:tc>
        <w:tc>
          <w:tcPr>
            <w:tcW w:w="705" w:type="dxa"/>
            <w:vAlign w:val="center"/>
          </w:tcPr>
          <w:p w14:paraId="0FD91D0B" w14:textId="77777777" w:rsidR="0038685A" w:rsidRPr="00D744DE" w:rsidRDefault="0038685A">
            <w:pPr>
              <w:jc w:val="center"/>
              <w:rPr>
                <w:rFonts w:ascii="Times New Roman" w:hAnsi="Times New Roman" w:cs="Times New Roman"/>
                <w:noProof/>
                <w:sz w:val="20"/>
                <w:szCs w:val="20"/>
              </w:rPr>
            </w:pPr>
          </w:p>
        </w:tc>
        <w:tc>
          <w:tcPr>
            <w:tcW w:w="605" w:type="dxa"/>
            <w:vAlign w:val="center"/>
          </w:tcPr>
          <w:p w14:paraId="173BD85C" w14:textId="77777777" w:rsidR="0038685A" w:rsidRPr="00D744DE" w:rsidRDefault="0038685A">
            <w:pPr>
              <w:jc w:val="center"/>
              <w:rPr>
                <w:rFonts w:ascii="Times New Roman" w:hAnsi="Times New Roman" w:cs="Times New Roman"/>
                <w:noProof/>
                <w:sz w:val="20"/>
                <w:szCs w:val="20"/>
              </w:rPr>
            </w:pPr>
            <w:r w:rsidRPr="00D744DE">
              <w:rPr>
                <w:rFonts w:ascii="Times New Roman" w:hAnsi="Times New Roman" w:cs="Times New Roman"/>
                <w:noProof/>
                <w:sz w:val="20"/>
                <w:szCs w:val="20"/>
              </w:rPr>
              <w:t>+</w:t>
            </w:r>
          </w:p>
        </w:tc>
        <w:tc>
          <w:tcPr>
            <w:tcW w:w="605" w:type="dxa"/>
            <w:vAlign w:val="center"/>
          </w:tcPr>
          <w:p w14:paraId="6DE7FF16" w14:textId="77777777" w:rsidR="0038685A" w:rsidRPr="00D744DE" w:rsidRDefault="0038685A">
            <w:pPr>
              <w:jc w:val="center"/>
              <w:rPr>
                <w:rFonts w:ascii="Times New Roman" w:hAnsi="Times New Roman" w:cs="Times New Roman"/>
                <w:noProof/>
                <w:sz w:val="20"/>
                <w:szCs w:val="20"/>
              </w:rPr>
            </w:pPr>
          </w:p>
        </w:tc>
        <w:tc>
          <w:tcPr>
            <w:tcW w:w="609" w:type="dxa"/>
            <w:vAlign w:val="center"/>
          </w:tcPr>
          <w:p w14:paraId="7831DBA3" w14:textId="77777777" w:rsidR="0038685A" w:rsidRPr="00D744DE" w:rsidRDefault="0038685A">
            <w:pPr>
              <w:jc w:val="center"/>
              <w:rPr>
                <w:rFonts w:ascii="Times New Roman" w:hAnsi="Times New Roman" w:cs="Times New Roman"/>
                <w:noProof/>
                <w:sz w:val="20"/>
                <w:szCs w:val="20"/>
              </w:rPr>
            </w:pPr>
          </w:p>
        </w:tc>
        <w:tc>
          <w:tcPr>
            <w:tcW w:w="609" w:type="dxa"/>
            <w:vAlign w:val="center"/>
          </w:tcPr>
          <w:p w14:paraId="2BC3E4BE" w14:textId="77777777" w:rsidR="0038685A" w:rsidRPr="00D744DE" w:rsidRDefault="0038685A">
            <w:pPr>
              <w:jc w:val="center"/>
              <w:rPr>
                <w:rFonts w:ascii="Times New Roman" w:hAnsi="Times New Roman" w:cs="Times New Roman"/>
                <w:noProof/>
                <w:sz w:val="20"/>
                <w:szCs w:val="20"/>
              </w:rPr>
            </w:pPr>
            <w:r w:rsidRPr="00D744DE">
              <w:rPr>
                <w:rFonts w:ascii="Times New Roman" w:hAnsi="Times New Roman" w:cs="Times New Roman"/>
                <w:noProof/>
                <w:sz w:val="20"/>
                <w:szCs w:val="20"/>
              </w:rPr>
              <w:t>+</w:t>
            </w:r>
          </w:p>
        </w:tc>
      </w:tr>
      <w:tr w:rsidR="0038685A" w:rsidRPr="00D744DE" w14:paraId="4E436063" w14:textId="77777777" w:rsidTr="000A1662">
        <w:trPr>
          <w:trHeight w:val="425"/>
          <w:jc w:val="center"/>
        </w:trPr>
        <w:tc>
          <w:tcPr>
            <w:tcW w:w="785" w:type="dxa"/>
            <w:vAlign w:val="center"/>
          </w:tcPr>
          <w:p w14:paraId="2FFDE64F" w14:textId="77777777" w:rsidR="0038685A" w:rsidRPr="00D744DE" w:rsidRDefault="0038685A">
            <w:pPr>
              <w:jc w:val="center"/>
              <w:rPr>
                <w:noProof/>
                <w:sz w:val="16"/>
                <w:szCs w:val="16"/>
              </w:rPr>
            </w:pPr>
            <w:r w:rsidRPr="00D744DE">
              <w:rPr>
                <w:rFonts w:ascii="Times New Roman" w:hAnsi="Times New Roman" w:cs="Times New Roman"/>
                <w:noProof/>
                <w:sz w:val="16"/>
                <w:szCs w:val="16"/>
              </w:rPr>
              <w:t>РН 15</w:t>
            </w:r>
          </w:p>
        </w:tc>
        <w:tc>
          <w:tcPr>
            <w:tcW w:w="563" w:type="dxa"/>
            <w:vAlign w:val="center"/>
          </w:tcPr>
          <w:p w14:paraId="5586E6A7" w14:textId="77777777" w:rsidR="0038685A" w:rsidRPr="00D744DE" w:rsidRDefault="0038685A">
            <w:pPr>
              <w:jc w:val="center"/>
              <w:rPr>
                <w:rFonts w:ascii="Times New Roman" w:hAnsi="Times New Roman" w:cs="Times New Roman"/>
                <w:noProof/>
                <w:sz w:val="20"/>
                <w:szCs w:val="20"/>
              </w:rPr>
            </w:pPr>
          </w:p>
        </w:tc>
        <w:tc>
          <w:tcPr>
            <w:tcW w:w="576" w:type="dxa"/>
            <w:vAlign w:val="center"/>
          </w:tcPr>
          <w:p w14:paraId="334B7900" w14:textId="77777777" w:rsidR="0038685A" w:rsidRPr="00D744DE" w:rsidRDefault="0038685A">
            <w:pPr>
              <w:jc w:val="center"/>
              <w:rPr>
                <w:rFonts w:ascii="Times New Roman" w:hAnsi="Times New Roman" w:cs="Times New Roman"/>
                <w:noProof/>
                <w:sz w:val="20"/>
                <w:szCs w:val="20"/>
              </w:rPr>
            </w:pPr>
          </w:p>
        </w:tc>
        <w:tc>
          <w:tcPr>
            <w:tcW w:w="577" w:type="dxa"/>
            <w:vAlign w:val="center"/>
          </w:tcPr>
          <w:p w14:paraId="716DB0CA" w14:textId="77777777" w:rsidR="0038685A" w:rsidRPr="00D744DE" w:rsidRDefault="0038685A">
            <w:pPr>
              <w:jc w:val="center"/>
              <w:rPr>
                <w:rFonts w:ascii="Times New Roman" w:hAnsi="Times New Roman" w:cs="Times New Roman"/>
                <w:noProof/>
                <w:sz w:val="20"/>
                <w:szCs w:val="20"/>
              </w:rPr>
            </w:pPr>
          </w:p>
        </w:tc>
        <w:tc>
          <w:tcPr>
            <w:tcW w:w="577" w:type="dxa"/>
            <w:vAlign w:val="center"/>
          </w:tcPr>
          <w:p w14:paraId="182433A4" w14:textId="77777777" w:rsidR="0038685A" w:rsidRPr="00D744DE" w:rsidRDefault="0038685A">
            <w:pPr>
              <w:jc w:val="center"/>
              <w:rPr>
                <w:rFonts w:ascii="Times New Roman" w:hAnsi="Times New Roman" w:cs="Times New Roman"/>
                <w:noProof/>
                <w:sz w:val="20"/>
                <w:szCs w:val="20"/>
              </w:rPr>
            </w:pPr>
          </w:p>
        </w:tc>
        <w:tc>
          <w:tcPr>
            <w:tcW w:w="602" w:type="dxa"/>
            <w:vAlign w:val="center"/>
          </w:tcPr>
          <w:p w14:paraId="3FDDD09A" w14:textId="77777777" w:rsidR="0038685A" w:rsidRPr="00D744DE" w:rsidRDefault="0038685A">
            <w:pPr>
              <w:jc w:val="center"/>
              <w:rPr>
                <w:rFonts w:ascii="Times New Roman" w:hAnsi="Times New Roman" w:cs="Times New Roman"/>
                <w:noProof/>
                <w:sz w:val="20"/>
                <w:szCs w:val="20"/>
              </w:rPr>
            </w:pPr>
            <w:r w:rsidRPr="00D744DE">
              <w:rPr>
                <w:rFonts w:ascii="Times New Roman" w:hAnsi="Times New Roman" w:cs="Times New Roman"/>
                <w:noProof/>
                <w:sz w:val="20"/>
                <w:szCs w:val="20"/>
              </w:rPr>
              <w:t>+</w:t>
            </w:r>
          </w:p>
        </w:tc>
        <w:tc>
          <w:tcPr>
            <w:tcW w:w="578" w:type="dxa"/>
            <w:vAlign w:val="center"/>
          </w:tcPr>
          <w:p w14:paraId="3B987C5C" w14:textId="77777777" w:rsidR="0038685A" w:rsidRPr="00D744DE" w:rsidRDefault="0038685A">
            <w:pPr>
              <w:jc w:val="center"/>
              <w:rPr>
                <w:rFonts w:ascii="Times New Roman" w:hAnsi="Times New Roman" w:cs="Times New Roman"/>
                <w:noProof/>
                <w:sz w:val="20"/>
                <w:szCs w:val="20"/>
              </w:rPr>
            </w:pPr>
            <w:r w:rsidRPr="00D744DE">
              <w:rPr>
                <w:rFonts w:ascii="Times New Roman" w:hAnsi="Times New Roman" w:cs="Times New Roman"/>
                <w:noProof/>
                <w:sz w:val="20"/>
                <w:szCs w:val="20"/>
              </w:rPr>
              <w:t>+</w:t>
            </w:r>
          </w:p>
        </w:tc>
        <w:tc>
          <w:tcPr>
            <w:tcW w:w="578" w:type="dxa"/>
            <w:vAlign w:val="center"/>
          </w:tcPr>
          <w:p w14:paraId="63E7BC26" w14:textId="77777777" w:rsidR="0038685A" w:rsidRPr="00D744DE" w:rsidRDefault="0038685A">
            <w:pPr>
              <w:jc w:val="center"/>
              <w:rPr>
                <w:rFonts w:ascii="Times New Roman" w:hAnsi="Times New Roman" w:cs="Times New Roman"/>
                <w:noProof/>
                <w:sz w:val="20"/>
                <w:szCs w:val="20"/>
              </w:rPr>
            </w:pPr>
            <w:r w:rsidRPr="00D744DE">
              <w:rPr>
                <w:rFonts w:ascii="Times New Roman" w:hAnsi="Times New Roman" w:cs="Times New Roman"/>
                <w:noProof/>
                <w:sz w:val="20"/>
                <w:szCs w:val="20"/>
              </w:rPr>
              <w:t>+</w:t>
            </w:r>
          </w:p>
        </w:tc>
        <w:tc>
          <w:tcPr>
            <w:tcW w:w="578" w:type="dxa"/>
            <w:vAlign w:val="center"/>
          </w:tcPr>
          <w:p w14:paraId="4C29D8C4" w14:textId="77777777" w:rsidR="0038685A" w:rsidRPr="00D744DE" w:rsidRDefault="0038685A">
            <w:pPr>
              <w:jc w:val="center"/>
              <w:rPr>
                <w:rFonts w:ascii="Times New Roman" w:hAnsi="Times New Roman" w:cs="Times New Roman"/>
                <w:noProof/>
                <w:sz w:val="20"/>
                <w:szCs w:val="20"/>
              </w:rPr>
            </w:pPr>
            <w:r w:rsidRPr="00D744DE">
              <w:rPr>
                <w:rFonts w:ascii="Times New Roman" w:hAnsi="Times New Roman" w:cs="Times New Roman"/>
                <w:noProof/>
                <w:sz w:val="20"/>
                <w:szCs w:val="20"/>
              </w:rPr>
              <w:t>+</w:t>
            </w:r>
          </w:p>
        </w:tc>
        <w:tc>
          <w:tcPr>
            <w:tcW w:w="629" w:type="dxa"/>
            <w:vAlign w:val="center"/>
          </w:tcPr>
          <w:p w14:paraId="7C6DC4AC" w14:textId="77777777" w:rsidR="0038685A" w:rsidRPr="00D744DE" w:rsidRDefault="0038685A">
            <w:pPr>
              <w:jc w:val="center"/>
              <w:rPr>
                <w:rFonts w:ascii="Times New Roman" w:hAnsi="Times New Roman" w:cs="Times New Roman"/>
                <w:noProof/>
                <w:sz w:val="20"/>
                <w:szCs w:val="20"/>
              </w:rPr>
            </w:pPr>
            <w:r w:rsidRPr="00D744DE">
              <w:rPr>
                <w:rFonts w:ascii="Times New Roman" w:hAnsi="Times New Roman" w:cs="Times New Roman"/>
                <w:noProof/>
                <w:sz w:val="20"/>
                <w:szCs w:val="20"/>
              </w:rPr>
              <w:t>+</w:t>
            </w:r>
          </w:p>
        </w:tc>
        <w:tc>
          <w:tcPr>
            <w:tcW w:w="654" w:type="dxa"/>
            <w:vAlign w:val="center"/>
          </w:tcPr>
          <w:p w14:paraId="1A1EE2CA" w14:textId="77777777" w:rsidR="0038685A" w:rsidRPr="00D744DE" w:rsidRDefault="0038685A">
            <w:pPr>
              <w:jc w:val="center"/>
              <w:rPr>
                <w:rFonts w:ascii="Times New Roman" w:hAnsi="Times New Roman" w:cs="Times New Roman"/>
                <w:noProof/>
                <w:sz w:val="20"/>
                <w:szCs w:val="20"/>
              </w:rPr>
            </w:pPr>
            <w:r w:rsidRPr="00D744DE">
              <w:rPr>
                <w:rFonts w:ascii="Times New Roman" w:hAnsi="Times New Roman" w:cs="Times New Roman"/>
                <w:noProof/>
                <w:sz w:val="20"/>
                <w:szCs w:val="20"/>
              </w:rPr>
              <w:t>+</w:t>
            </w:r>
          </w:p>
        </w:tc>
        <w:tc>
          <w:tcPr>
            <w:tcW w:w="654" w:type="dxa"/>
            <w:vAlign w:val="center"/>
          </w:tcPr>
          <w:p w14:paraId="2DEF0CDE" w14:textId="77777777" w:rsidR="0038685A" w:rsidRPr="00D744DE" w:rsidRDefault="0038685A">
            <w:pPr>
              <w:jc w:val="center"/>
              <w:rPr>
                <w:rFonts w:ascii="Times New Roman" w:hAnsi="Times New Roman" w:cs="Times New Roman"/>
                <w:noProof/>
                <w:sz w:val="20"/>
                <w:szCs w:val="20"/>
              </w:rPr>
            </w:pPr>
          </w:p>
        </w:tc>
        <w:tc>
          <w:tcPr>
            <w:tcW w:w="687" w:type="dxa"/>
            <w:vAlign w:val="center"/>
          </w:tcPr>
          <w:p w14:paraId="46CD5DF1" w14:textId="77777777" w:rsidR="0038685A" w:rsidRPr="00D744DE" w:rsidRDefault="0038685A">
            <w:pPr>
              <w:jc w:val="center"/>
              <w:rPr>
                <w:rFonts w:ascii="Times New Roman" w:hAnsi="Times New Roman" w:cs="Times New Roman"/>
                <w:noProof/>
                <w:sz w:val="20"/>
                <w:szCs w:val="20"/>
              </w:rPr>
            </w:pPr>
          </w:p>
        </w:tc>
        <w:tc>
          <w:tcPr>
            <w:tcW w:w="650" w:type="dxa"/>
            <w:vAlign w:val="center"/>
          </w:tcPr>
          <w:p w14:paraId="4F99B05B" w14:textId="77777777" w:rsidR="0038685A" w:rsidRPr="00D744DE" w:rsidRDefault="0038685A">
            <w:pPr>
              <w:jc w:val="center"/>
              <w:rPr>
                <w:rFonts w:ascii="Times New Roman" w:hAnsi="Times New Roman" w:cs="Times New Roman"/>
                <w:noProof/>
                <w:sz w:val="20"/>
                <w:szCs w:val="20"/>
              </w:rPr>
            </w:pPr>
            <w:r w:rsidRPr="00D744DE">
              <w:rPr>
                <w:rFonts w:ascii="Times New Roman" w:hAnsi="Times New Roman" w:cs="Times New Roman"/>
                <w:noProof/>
                <w:sz w:val="20"/>
                <w:szCs w:val="20"/>
              </w:rPr>
              <w:t>+</w:t>
            </w:r>
          </w:p>
        </w:tc>
        <w:tc>
          <w:tcPr>
            <w:tcW w:w="737" w:type="dxa"/>
            <w:vAlign w:val="center"/>
          </w:tcPr>
          <w:p w14:paraId="560F69AD" w14:textId="77777777" w:rsidR="0038685A" w:rsidRPr="00D744DE" w:rsidRDefault="0038685A">
            <w:pPr>
              <w:jc w:val="center"/>
              <w:rPr>
                <w:rFonts w:ascii="Times New Roman" w:hAnsi="Times New Roman" w:cs="Times New Roman"/>
                <w:noProof/>
                <w:sz w:val="20"/>
                <w:szCs w:val="20"/>
              </w:rPr>
            </w:pPr>
            <w:r w:rsidRPr="00D744DE">
              <w:rPr>
                <w:rFonts w:ascii="Times New Roman" w:hAnsi="Times New Roman" w:cs="Times New Roman"/>
                <w:noProof/>
                <w:sz w:val="20"/>
                <w:szCs w:val="20"/>
              </w:rPr>
              <w:t>+</w:t>
            </w:r>
          </w:p>
        </w:tc>
        <w:tc>
          <w:tcPr>
            <w:tcW w:w="705" w:type="dxa"/>
            <w:vAlign w:val="center"/>
          </w:tcPr>
          <w:p w14:paraId="2855EACA" w14:textId="77777777" w:rsidR="0038685A" w:rsidRPr="00D744DE" w:rsidRDefault="0038685A">
            <w:pPr>
              <w:jc w:val="center"/>
              <w:rPr>
                <w:rFonts w:ascii="Times New Roman" w:hAnsi="Times New Roman" w:cs="Times New Roman"/>
                <w:noProof/>
                <w:sz w:val="20"/>
                <w:szCs w:val="20"/>
              </w:rPr>
            </w:pPr>
            <w:r w:rsidRPr="00D744DE">
              <w:rPr>
                <w:rFonts w:ascii="Times New Roman" w:hAnsi="Times New Roman" w:cs="Times New Roman"/>
                <w:noProof/>
                <w:sz w:val="20"/>
                <w:szCs w:val="20"/>
              </w:rPr>
              <w:t>+</w:t>
            </w:r>
          </w:p>
        </w:tc>
        <w:tc>
          <w:tcPr>
            <w:tcW w:w="605" w:type="dxa"/>
            <w:vAlign w:val="center"/>
          </w:tcPr>
          <w:p w14:paraId="031D122A" w14:textId="77777777" w:rsidR="0038685A" w:rsidRPr="00D744DE" w:rsidRDefault="0038685A">
            <w:pPr>
              <w:jc w:val="center"/>
              <w:rPr>
                <w:rFonts w:ascii="Times New Roman" w:hAnsi="Times New Roman" w:cs="Times New Roman"/>
                <w:noProof/>
                <w:sz w:val="20"/>
                <w:szCs w:val="20"/>
              </w:rPr>
            </w:pPr>
            <w:r w:rsidRPr="00D744DE">
              <w:rPr>
                <w:rFonts w:ascii="Times New Roman" w:hAnsi="Times New Roman" w:cs="Times New Roman"/>
                <w:noProof/>
                <w:sz w:val="20"/>
                <w:szCs w:val="20"/>
              </w:rPr>
              <w:t>+</w:t>
            </w:r>
          </w:p>
        </w:tc>
        <w:tc>
          <w:tcPr>
            <w:tcW w:w="605" w:type="dxa"/>
            <w:vAlign w:val="center"/>
          </w:tcPr>
          <w:p w14:paraId="0D4E9360" w14:textId="77777777" w:rsidR="0038685A" w:rsidRPr="00D744DE" w:rsidRDefault="0038685A">
            <w:pPr>
              <w:jc w:val="center"/>
              <w:rPr>
                <w:rFonts w:ascii="Times New Roman" w:hAnsi="Times New Roman" w:cs="Times New Roman"/>
                <w:noProof/>
                <w:sz w:val="20"/>
                <w:szCs w:val="20"/>
              </w:rPr>
            </w:pPr>
            <w:r w:rsidRPr="00D744DE">
              <w:rPr>
                <w:rFonts w:ascii="Times New Roman" w:hAnsi="Times New Roman" w:cs="Times New Roman"/>
                <w:noProof/>
                <w:sz w:val="20"/>
                <w:szCs w:val="20"/>
              </w:rPr>
              <w:t>+</w:t>
            </w:r>
          </w:p>
        </w:tc>
        <w:tc>
          <w:tcPr>
            <w:tcW w:w="609" w:type="dxa"/>
            <w:vAlign w:val="center"/>
          </w:tcPr>
          <w:p w14:paraId="1A78939C" w14:textId="77777777" w:rsidR="0038685A" w:rsidRPr="00D744DE" w:rsidRDefault="0038685A">
            <w:pPr>
              <w:jc w:val="center"/>
              <w:rPr>
                <w:rFonts w:ascii="Times New Roman" w:hAnsi="Times New Roman" w:cs="Times New Roman"/>
                <w:noProof/>
                <w:sz w:val="20"/>
                <w:szCs w:val="20"/>
              </w:rPr>
            </w:pPr>
            <w:r w:rsidRPr="00D744DE">
              <w:rPr>
                <w:rFonts w:ascii="Times New Roman" w:hAnsi="Times New Roman" w:cs="Times New Roman"/>
                <w:noProof/>
                <w:sz w:val="20"/>
                <w:szCs w:val="20"/>
              </w:rPr>
              <w:t>+</w:t>
            </w:r>
          </w:p>
        </w:tc>
        <w:tc>
          <w:tcPr>
            <w:tcW w:w="609" w:type="dxa"/>
            <w:vAlign w:val="center"/>
          </w:tcPr>
          <w:p w14:paraId="1EC387F4" w14:textId="77777777" w:rsidR="0038685A" w:rsidRPr="00D744DE" w:rsidRDefault="0038685A">
            <w:pPr>
              <w:jc w:val="center"/>
              <w:rPr>
                <w:rFonts w:ascii="Times New Roman" w:hAnsi="Times New Roman" w:cs="Times New Roman"/>
                <w:noProof/>
                <w:sz w:val="20"/>
                <w:szCs w:val="20"/>
              </w:rPr>
            </w:pPr>
            <w:r w:rsidRPr="00D744DE">
              <w:rPr>
                <w:rFonts w:ascii="Times New Roman" w:hAnsi="Times New Roman" w:cs="Times New Roman"/>
                <w:noProof/>
                <w:sz w:val="20"/>
                <w:szCs w:val="20"/>
              </w:rPr>
              <w:t>+</w:t>
            </w:r>
          </w:p>
        </w:tc>
      </w:tr>
    </w:tbl>
    <w:p w14:paraId="09D595C4" w14:textId="77777777" w:rsidR="00D9421B" w:rsidRPr="00D744DE" w:rsidRDefault="00D9421B" w:rsidP="000A1662">
      <w:pPr>
        <w:rPr>
          <w:noProof/>
        </w:rPr>
      </w:pPr>
    </w:p>
    <w:sectPr w:rsidR="00D9421B" w:rsidRPr="00D744DE" w:rsidSect="00F23E3D">
      <w:pgSz w:w="16840" w:h="11900"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61406" w14:textId="77777777" w:rsidR="0017350A" w:rsidRDefault="0017350A" w:rsidP="00F9415F">
      <w:r>
        <w:separator/>
      </w:r>
    </w:p>
  </w:endnote>
  <w:endnote w:type="continuationSeparator" w:id="0">
    <w:p w14:paraId="6FBD5552" w14:textId="77777777" w:rsidR="0017350A" w:rsidRDefault="0017350A" w:rsidP="00F94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NewRomanPS">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TimesNewRomanPSMT">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8"/>
      </w:rPr>
      <w:id w:val="-118531256"/>
      <w:docPartObj>
        <w:docPartGallery w:val="Page Numbers (Bottom of Page)"/>
        <w:docPartUnique/>
      </w:docPartObj>
    </w:sdtPr>
    <w:sdtEndPr>
      <w:rPr>
        <w:rStyle w:val="a8"/>
      </w:rPr>
    </w:sdtEndPr>
    <w:sdtContent>
      <w:p w14:paraId="0914ACF1" w14:textId="77777777" w:rsidR="007F0E06" w:rsidRDefault="007F0E06" w:rsidP="003A75FF">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sdtContent>
  </w:sdt>
  <w:p w14:paraId="793B4E5F" w14:textId="77777777" w:rsidR="007F0E06" w:rsidRDefault="007F0E0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8282D" w14:textId="77777777" w:rsidR="0017350A" w:rsidRDefault="0017350A" w:rsidP="00F9415F">
      <w:r>
        <w:separator/>
      </w:r>
    </w:p>
  </w:footnote>
  <w:footnote w:type="continuationSeparator" w:id="0">
    <w:p w14:paraId="2DFEA248" w14:textId="77777777" w:rsidR="0017350A" w:rsidRDefault="0017350A" w:rsidP="00F94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823374"/>
      <w:docPartObj>
        <w:docPartGallery w:val="Page Numbers (Top of Page)"/>
        <w:docPartUnique/>
      </w:docPartObj>
    </w:sdtPr>
    <w:sdtEndPr>
      <w:rPr>
        <w:rFonts w:ascii="Times New Roman" w:hAnsi="Times New Roman" w:cs="Times New Roman"/>
      </w:rPr>
    </w:sdtEndPr>
    <w:sdtContent>
      <w:p w14:paraId="714515A9" w14:textId="502CA06C" w:rsidR="007F0E06" w:rsidRPr="00B83927" w:rsidRDefault="007F0E06" w:rsidP="00302810">
        <w:pPr>
          <w:pStyle w:val="ac"/>
          <w:jc w:val="center"/>
          <w:rPr>
            <w:rFonts w:ascii="Times New Roman" w:hAnsi="Times New Roman" w:cs="Times New Roman"/>
          </w:rPr>
        </w:pPr>
        <w:r w:rsidRPr="00B83927">
          <w:rPr>
            <w:rFonts w:ascii="Times New Roman" w:hAnsi="Times New Roman" w:cs="Times New Roman"/>
          </w:rPr>
          <w:fldChar w:fldCharType="begin"/>
        </w:r>
        <w:r w:rsidRPr="00B83927">
          <w:rPr>
            <w:rFonts w:ascii="Times New Roman" w:hAnsi="Times New Roman" w:cs="Times New Roman"/>
          </w:rPr>
          <w:instrText>PAGE   \* MERGEFORMAT</w:instrText>
        </w:r>
        <w:r w:rsidRPr="00B83927">
          <w:rPr>
            <w:rFonts w:ascii="Times New Roman" w:hAnsi="Times New Roman" w:cs="Times New Roman"/>
          </w:rPr>
          <w:fldChar w:fldCharType="separate"/>
        </w:r>
        <w:r w:rsidR="002730F4" w:rsidRPr="002730F4">
          <w:rPr>
            <w:rFonts w:ascii="Times New Roman" w:hAnsi="Times New Roman" w:cs="Times New Roman"/>
            <w:noProof/>
            <w:lang w:val="ru-RU"/>
          </w:rPr>
          <w:t>2</w:t>
        </w:r>
        <w:r w:rsidRPr="00B83927">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63BE9"/>
    <w:multiLevelType w:val="hybridMultilevel"/>
    <w:tmpl w:val="174AD14E"/>
    <w:lvl w:ilvl="0" w:tplc="7B38B71C">
      <w:start w:val="1"/>
      <w:numFmt w:val="decimal"/>
      <w:lvlText w:val="%1."/>
      <w:lvlJc w:val="left"/>
      <w:pPr>
        <w:ind w:left="1265" w:hanging="555"/>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 w15:restartNumberingAfterBreak="0">
    <w:nsid w:val="2D357D0F"/>
    <w:multiLevelType w:val="hybridMultilevel"/>
    <w:tmpl w:val="E2D6DD4A"/>
    <w:lvl w:ilvl="0" w:tplc="2446037E">
      <w:start w:val="1"/>
      <w:numFmt w:val="none"/>
      <w:lvlText w:val="3."/>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3353F78"/>
    <w:multiLevelType w:val="hybridMultilevel"/>
    <w:tmpl w:val="0C4C0B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2493476"/>
    <w:multiLevelType w:val="hybridMultilevel"/>
    <w:tmpl w:val="82743D5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4967499E"/>
    <w:multiLevelType w:val="hybridMultilevel"/>
    <w:tmpl w:val="E77660FC"/>
    <w:lvl w:ilvl="0" w:tplc="F6E0A480">
      <w:start w:val="1"/>
      <w:numFmt w:val="decimal"/>
      <w:lvlText w:val="%1."/>
      <w:lvlJc w:val="left"/>
      <w:pPr>
        <w:ind w:left="1413" w:hanging="420"/>
      </w:pPr>
      <w:rPr>
        <w:rFonts w:hint="default"/>
        <w:color w:val="000000" w:themeColor="text1"/>
      </w:rPr>
    </w:lvl>
    <w:lvl w:ilvl="1" w:tplc="04190019" w:tentative="1">
      <w:start w:val="1"/>
      <w:numFmt w:val="lowerLetter"/>
      <w:lvlText w:val="%2."/>
      <w:lvlJc w:val="left"/>
      <w:pPr>
        <w:ind w:left="10437" w:hanging="360"/>
      </w:pPr>
    </w:lvl>
    <w:lvl w:ilvl="2" w:tplc="0419001B" w:tentative="1">
      <w:start w:val="1"/>
      <w:numFmt w:val="lowerRoman"/>
      <w:lvlText w:val="%3."/>
      <w:lvlJc w:val="right"/>
      <w:pPr>
        <w:ind w:left="11157" w:hanging="180"/>
      </w:pPr>
    </w:lvl>
    <w:lvl w:ilvl="3" w:tplc="0419000F" w:tentative="1">
      <w:start w:val="1"/>
      <w:numFmt w:val="decimal"/>
      <w:lvlText w:val="%4."/>
      <w:lvlJc w:val="left"/>
      <w:pPr>
        <w:ind w:left="11877" w:hanging="360"/>
      </w:pPr>
    </w:lvl>
    <w:lvl w:ilvl="4" w:tplc="04190019" w:tentative="1">
      <w:start w:val="1"/>
      <w:numFmt w:val="lowerLetter"/>
      <w:lvlText w:val="%5."/>
      <w:lvlJc w:val="left"/>
      <w:pPr>
        <w:ind w:left="12597" w:hanging="360"/>
      </w:pPr>
    </w:lvl>
    <w:lvl w:ilvl="5" w:tplc="0419001B" w:tentative="1">
      <w:start w:val="1"/>
      <w:numFmt w:val="lowerRoman"/>
      <w:lvlText w:val="%6."/>
      <w:lvlJc w:val="right"/>
      <w:pPr>
        <w:ind w:left="13317" w:hanging="180"/>
      </w:pPr>
    </w:lvl>
    <w:lvl w:ilvl="6" w:tplc="0419000F" w:tentative="1">
      <w:start w:val="1"/>
      <w:numFmt w:val="decimal"/>
      <w:lvlText w:val="%7."/>
      <w:lvlJc w:val="left"/>
      <w:pPr>
        <w:ind w:left="14037" w:hanging="360"/>
      </w:pPr>
    </w:lvl>
    <w:lvl w:ilvl="7" w:tplc="04190019" w:tentative="1">
      <w:start w:val="1"/>
      <w:numFmt w:val="lowerLetter"/>
      <w:lvlText w:val="%8."/>
      <w:lvlJc w:val="left"/>
      <w:pPr>
        <w:ind w:left="14757" w:hanging="360"/>
      </w:pPr>
    </w:lvl>
    <w:lvl w:ilvl="8" w:tplc="0419001B" w:tentative="1">
      <w:start w:val="1"/>
      <w:numFmt w:val="lowerRoman"/>
      <w:lvlText w:val="%9."/>
      <w:lvlJc w:val="right"/>
      <w:pPr>
        <w:ind w:left="15477" w:hanging="180"/>
      </w:pPr>
    </w:lvl>
  </w:abstractNum>
  <w:abstractNum w:abstractNumId="5" w15:restartNumberingAfterBreak="0">
    <w:nsid w:val="5EDA2051"/>
    <w:multiLevelType w:val="hybridMultilevel"/>
    <w:tmpl w:val="E27084EA"/>
    <w:lvl w:ilvl="0" w:tplc="87B83CA0">
      <w:start w:val="1"/>
      <w:numFmt w:val="decimal"/>
      <w:lvlText w:val="%1."/>
      <w:lvlJc w:val="left"/>
      <w:pPr>
        <w:ind w:left="6173" w:hanging="360"/>
      </w:pPr>
      <w:rPr>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A4B203E"/>
    <w:multiLevelType w:val="hybridMultilevel"/>
    <w:tmpl w:val="3814AE5A"/>
    <w:lvl w:ilvl="0" w:tplc="25EC1E94">
      <w:start w:val="1"/>
      <w:numFmt w:val="decimal"/>
      <w:lvlText w:val="%1."/>
      <w:lvlJc w:val="left"/>
      <w:pPr>
        <w:tabs>
          <w:tab w:val="num" w:pos="720"/>
        </w:tabs>
        <w:ind w:left="720" w:hanging="360"/>
      </w:pPr>
    </w:lvl>
    <w:lvl w:ilvl="1" w:tplc="81343B14" w:tentative="1">
      <w:start w:val="1"/>
      <w:numFmt w:val="decimal"/>
      <w:lvlText w:val="%2."/>
      <w:lvlJc w:val="left"/>
      <w:pPr>
        <w:tabs>
          <w:tab w:val="num" w:pos="1440"/>
        </w:tabs>
        <w:ind w:left="1440" w:hanging="360"/>
      </w:pPr>
    </w:lvl>
    <w:lvl w:ilvl="2" w:tplc="EADCA662" w:tentative="1">
      <w:start w:val="1"/>
      <w:numFmt w:val="decimal"/>
      <w:lvlText w:val="%3."/>
      <w:lvlJc w:val="left"/>
      <w:pPr>
        <w:tabs>
          <w:tab w:val="num" w:pos="2160"/>
        </w:tabs>
        <w:ind w:left="2160" w:hanging="360"/>
      </w:pPr>
    </w:lvl>
    <w:lvl w:ilvl="3" w:tplc="67105D80" w:tentative="1">
      <w:start w:val="1"/>
      <w:numFmt w:val="decimal"/>
      <w:lvlText w:val="%4."/>
      <w:lvlJc w:val="left"/>
      <w:pPr>
        <w:tabs>
          <w:tab w:val="num" w:pos="2880"/>
        </w:tabs>
        <w:ind w:left="2880" w:hanging="360"/>
      </w:pPr>
    </w:lvl>
    <w:lvl w:ilvl="4" w:tplc="7826E7D4" w:tentative="1">
      <w:start w:val="1"/>
      <w:numFmt w:val="decimal"/>
      <w:lvlText w:val="%5."/>
      <w:lvlJc w:val="left"/>
      <w:pPr>
        <w:tabs>
          <w:tab w:val="num" w:pos="3600"/>
        </w:tabs>
        <w:ind w:left="3600" w:hanging="360"/>
      </w:pPr>
    </w:lvl>
    <w:lvl w:ilvl="5" w:tplc="5F26BD68" w:tentative="1">
      <w:start w:val="1"/>
      <w:numFmt w:val="decimal"/>
      <w:lvlText w:val="%6."/>
      <w:lvlJc w:val="left"/>
      <w:pPr>
        <w:tabs>
          <w:tab w:val="num" w:pos="4320"/>
        </w:tabs>
        <w:ind w:left="4320" w:hanging="360"/>
      </w:pPr>
    </w:lvl>
    <w:lvl w:ilvl="6" w:tplc="CC2AF4B8" w:tentative="1">
      <w:start w:val="1"/>
      <w:numFmt w:val="decimal"/>
      <w:lvlText w:val="%7."/>
      <w:lvlJc w:val="left"/>
      <w:pPr>
        <w:tabs>
          <w:tab w:val="num" w:pos="5040"/>
        </w:tabs>
        <w:ind w:left="5040" w:hanging="360"/>
      </w:pPr>
    </w:lvl>
    <w:lvl w:ilvl="7" w:tplc="DC66F364" w:tentative="1">
      <w:start w:val="1"/>
      <w:numFmt w:val="decimal"/>
      <w:lvlText w:val="%8."/>
      <w:lvlJc w:val="left"/>
      <w:pPr>
        <w:tabs>
          <w:tab w:val="num" w:pos="5760"/>
        </w:tabs>
        <w:ind w:left="5760" w:hanging="360"/>
      </w:pPr>
    </w:lvl>
    <w:lvl w:ilvl="8" w:tplc="0930F72A" w:tentative="1">
      <w:start w:val="1"/>
      <w:numFmt w:val="decimal"/>
      <w:lvlText w:val="%9."/>
      <w:lvlJc w:val="left"/>
      <w:pPr>
        <w:tabs>
          <w:tab w:val="num" w:pos="6480"/>
        </w:tabs>
        <w:ind w:left="6480" w:hanging="360"/>
      </w:pPr>
    </w:lvl>
  </w:abstractNum>
  <w:abstractNum w:abstractNumId="7" w15:restartNumberingAfterBreak="0">
    <w:nsid w:val="737C3545"/>
    <w:multiLevelType w:val="hybridMultilevel"/>
    <w:tmpl w:val="C73CE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3"/>
  </w:num>
  <w:num w:numId="7">
    <w:abstractNumId w:val="7"/>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1F6"/>
    <w:rsid w:val="00001329"/>
    <w:rsid w:val="00006981"/>
    <w:rsid w:val="000073A3"/>
    <w:rsid w:val="0001147E"/>
    <w:rsid w:val="000127BF"/>
    <w:rsid w:val="000226B2"/>
    <w:rsid w:val="000230D1"/>
    <w:rsid w:val="0002643E"/>
    <w:rsid w:val="000356C3"/>
    <w:rsid w:val="00037E51"/>
    <w:rsid w:val="00047788"/>
    <w:rsid w:val="000542F8"/>
    <w:rsid w:val="0006068B"/>
    <w:rsid w:val="00061C49"/>
    <w:rsid w:val="000862BD"/>
    <w:rsid w:val="000A1662"/>
    <w:rsid w:val="000B1300"/>
    <w:rsid w:val="000B5955"/>
    <w:rsid w:val="000B691B"/>
    <w:rsid w:val="000C1998"/>
    <w:rsid w:val="000D733E"/>
    <w:rsid w:val="001206E5"/>
    <w:rsid w:val="001233D3"/>
    <w:rsid w:val="00153A64"/>
    <w:rsid w:val="00160120"/>
    <w:rsid w:val="0017350A"/>
    <w:rsid w:val="00187B8F"/>
    <w:rsid w:val="00190BD4"/>
    <w:rsid w:val="001C0C35"/>
    <w:rsid w:val="001C5ACF"/>
    <w:rsid w:val="001D0C8F"/>
    <w:rsid w:val="001E3F75"/>
    <w:rsid w:val="001E4102"/>
    <w:rsid w:val="001E7FC1"/>
    <w:rsid w:val="002074F5"/>
    <w:rsid w:val="002079A0"/>
    <w:rsid w:val="00210C04"/>
    <w:rsid w:val="00220423"/>
    <w:rsid w:val="0022145B"/>
    <w:rsid w:val="00222A0D"/>
    <w:rsid w:val="002312D5"/>
    <w:rsid w:val="00233C15"/>
    <w:rsid w:val="00237419"/>
    <w:rsid w:val="002410EB"/>
    <w:rsid w:val="002471B0"/>
    <w:rsid w:val="00257537"/>
    <w:rsid w:val="00262FDE"/>
    <w:rsid w:val="00271B6E"/>
    <w:rsid w:val="002730F4"/>
    <w:rsid w:val="00275FCF"/>
    <w:rsid w:val="002C11F6"/>
    <w:rsid w:val="002C1F43"/>
    <w:rsid w:val="002E4413"/>
    <w:rsid w:val="002E5424"/>
    <w:rsid w:val="003015D3"/>
    <w:rsid w:val="00302810"/>
    <w:rsid w:val="003205AC"/>
    <w:rsid w:val="00326A0A"/>
    <w:rsid w:val="00330878"/>
    <w:rsid w:val="003353AE"/>
    <w:rsid w:val="00345C74"/>
    <w:rsid w:val="00354A86"/>
    <w:rsid w:val="00360035"/>
    <w:rsid w:val="0036069F"/>
    <w:rsid w:val="00375587"/>
    <w:rsid w:val="00382CE9"/>
    <w:rsid w:val="0038685A"/>
    <w:rsid w:val="003927B8"/>
    <w:rsid w:val="003A75FF"/>
    <w:rsid w:val="003B1F8C"/>
    <w:rsid w:val="003B2306"/>
    <w:rsid w:val="003C16F8"/>
    <w:rsid w:val="003D2B84"/>
    <w:rsid w:val="003E2075"/>
    <w:rsid w:val="003E368E"/>
    <w:rsid w:val="003E698A"/>
    <w:rsid w:val="003F3CE0"/>
    <w:rsid w:val="003F5B17"/>
    <w:rsid w:val="003F65B3"/>
    <w:rsid w:val="0041282B"/>
    <w:rsid w:val="00427534"/>
    <w:rsid w:val="00430BB7"/>
    <w:rsid w:val="00430C8D"/>
    <w:rsid w:val="00442AFF"/>
    <w:rsid w:val="0044454A"/>
    <w:rsid w:val="0045499F"/>
    <w:rsid w:val="00470F67"/>
    <w:rsid w:val="00473596"/>
    <w:rsid w:val="00473891"/>
    <w:rsid w:val="00477183"/>
    <w:rsid w:val="00481BC8"/>
    <w:rsid w:val="004921D4"/>
    <w:rsid w:val="004A16E7"/>
    <w:rsid w:val="004C32F9"/>
    <w:rsid w:val="004F4D75"/>
    <w:rsid w:val="00502C18"/>
    <w:rsid w:val="005243F4"/>
    <w:rsid w:val="00526B6F"/>
    <w:rsid w:val="00527BAD"/>
    <w:rsid w:val="00532272"/>
    <w:rsid w:val="005351CA"/>
    <w:rsid w:val="00545700"/>
    <w:rsid w:val="00545A99"/>
    <w:rsid w:val="00547853"/>
    <w:rsid w:val="00562461"/>
    <w:rsid w:val="00586381"/>
    <w:rsid w:val="00587AF8"/>
    <w:rsid w:val="00591C14"/>
    <w:rsid w:val="005A28B8"/>
    <w:rsid w:val="005A5B83"/>
    <w:rsid w:val="005B01C2"/>
    <w:rsid w:val="005B15CD"/>
    <w:rsid w:val="005B29B9"/>
    <w:rsid w:val="005B4AEE"/>
    <w:rsid w:val="005C0278"/>
    <w:rsid w:val="005D5917"/>
    <w:rsid w:val="005D5D08"/>
    <w:rsid w:val="005D6828"/>
    <w:rsid w:val="005E75BD"/>
    <w:rsid w:val="006010C0"/>
    <w:rsid w:val="0061012B"/>
    <w:rsid w:val="00614B63"/>
    <w:rsid w:val="00615CBF"/>
    <w:rsid w:val="006164A5"/>
    <w:rsid w:val="006246D2"/>
    <w:rsid w:val="0066387C"/>
    <w:rsid w:val="00666918"/>
    <w:rsid w:val="00671CE7"/>
    <w:rsid w:val="00676941"/>
    <w:rsid w:val="00684563"/>
    <w:rsid w:val="00684DBE"/>
    <w:rsid w:val="006860A5"/>
    <w:rsid w:val="006912E9"/>
    <w:rsid w:val="00691A68"/>
    <w:rsid w:val="006A0354"/>
    <w:rsid w:val="006A6C41"/>
    <w:rsid w:val="006B0434"/>
    <w:rsid w:val="006C1406"/>
    <w:rsid w:val="006C1F4C"/>
    <w:rsid w:val="006C236C"/>
    <w:rsid w:val="006C3963"/>
    <w:rsid w:val="006C7FBC"/>
    <w:rsid w:val="006E09F6"/>
    <w:rsid w:val="006E593B"/>
    <w:rsid w:val="006F4590"/>
    <w:rsid w:val="006F6FB9"/>
    <w:rsid w:val="0070287C"/>
    <w:rsid w:val="00706207"/>
    <w:rsid w:val="0071347E"/>
    <w:rsid w:val="0071409F"/>
    <w:rsid w:val="00717A55"/>
    <w:rsid w:val="00742B2E"/>
    <w:rsid w:val="00744534"/>
    <w:rsid w:val="00753533"/>
    <w:rsid w:val="00760713"/>
    <w:rsid w:val="007709B0"/>
    <w:rsid w:val="00776EBE"/>
    <w:rsid w:val="00791379"/>
    <w:rsid w:val="007D4E70"/>
    <w:rsid w:val="007D7649"/>
    <w:rsid w:val="007E09DB"/>
    <w:rsid w:val="007E5003"/>
    <w:rsid w:val="007F0E06"/>
    <w:rsid w:val="007F0F46"/>
    <w:rsid w:val="007F72AC"/>
    <w:rsid w:val="007F7F25"/>
    <w:rsid w:val="0080489E"/>
    <w:rsid w:val="00805BBD"/>
    <w:rsid w:val="00807901"/>
    <w:rsid w:val="00807A24"/>
    <w:rsid w:val="00810520"/>
    <w:rsid w:val="00812B5F"/>
    <w:rsid w:val="00814D22"/>
    <w:rsid w:val="00815060"/>
    <w:rsid w:val="008203A2"/>
    <w:rsid w:val="00823451"/>
    <w:rsid w:val="00823C91"/>
    <w:rsid w:val="00826F55"/>
    <w:rsid w:val="00835D43"/>
    <w:rsid w:val="00845E93"/>
    <w:rsid w:val="00863C1A"/>
    <w:rsid w:val="00867C83"/>
    <w:rsid w:val="00885B10"/>
    <w:rsid w:val="00893D0C"/>
    <w:rsid w:val="008B54CD"/>
    <w:rsid w:val="008C2E46"/>
    <w:rsid w:val="008C5211"/>
    <w:rsid w:val="008C7FCD"/>
    <w:rsid w:val="008D0696"/>
    <w:rsid w:val="008E0C96"/>
    <w:rsid w:val="008E2B0F"/>
    <w:rsid w:val="008E35B9"/>
    <w:rsid w:val="008E5ECF"/>
    <w:rsid w:val="008E6571"/>
    <w:rsid w:val="008F2FEE"/>
    <w:rsid w:val="009053ED"/>
    <w:rsid w:val="00906DA3"/>
    <w:rsid w:val="00907A37"/>
    <w:rsid w:val="0091501A"/>
    <w:rsid w:val="009203F0"/>
    <w:rsid w:val="00937698"/>
    <w:rsid w:val="00940CCE"/>
    <w:rsid w:val="009454FB"/>
    <w:rsid w:val="00947908"/>
    <w:rsid w:val="00950599"/>
    <w:rsid w:val="009812C7"/>
    <w:rsid w:val="0099195C"/>
    <w:rsid w:val="00993278"/>
    <w:rsid w:val="009B6ADE"/>
    <w:rsid w:val="009C2AFD"/>
    <w:rsid w:val="009D38B3"/>
    <w:rsid w:val="009D6C1D"/>
    <w:rsid w:val="009D6D41"/>
    <w:rsid w:val="009E5273"/>
    <w:rsid w:val="009E5754"/>
    <w:rsid w:val="00A1523E"/>
    <w:rsid w:val="00A17E5A"/>
    <w:rsid w:val="00A21CA6"/>
    <w:rsid w:val="00A300A3"/>
    <w:rsid w:val="00A37EDB"/>
    <w:rsid w:val="00A44831"/>
    <w:rsid w:val="00A5215F"/>
    <w:rsid w:val="00A523A9"/>
    <w:rsid w:val="00A56A20"/>
    <w:rsid w:val="00A70964"/>
    <w:rsid w:val="00A746BD"/>
    <w:rsid w:val="00A84FAF"/>
    <w:rsid w:val="00A8526B"/>
    <w:rsid w:val="00A85620"/>
    <w:rsid w:val="00AA09F0"/>
    <w:rsid w:val="00AB0EEA"/>
    <w:rsid w:val="00AB5920"/>
    <w:rsid w:val="00AD2978"/>
    <w:rsid w:val="00AD667B"/>
    <w:rsid w:val="00AE0D69"/>
    <w:rsid w:val="00AE3AF3"/>
    <w:rsid w:val="00AE3CB1"/>
    <w:rsid w:val="00AE45FD"/>
    <w:rsid w:val="00B02C90"/>
    <w:rsid w:val="00B1769C"/>
    <w:rsid w:val="00B25CD2"/>
    <w:rsid w:val="00B30D58"/>
    <w:rsid w:val="00B51F27"/>
    <w:rsid w:val="00B527AB"/>
    <w:rsid w:val="00B548B9"/>
    <w:rsid w:val="00B633F9"/>
    <w:rsid w:val="00B83927"/>
    <w:rsid w:val="00B84E73"/>
    <w:rsid w:val="00B87598"/>
    <w:rsid w:val="00B935A1"/>
    <w:rsid w:val="00BA26DB"/>
    <w:rsid w:val="00BA4C4F"/>
    <w:rsid w:val="00BC1B8E"/>
    <w:rsid w:val="00BF3775"/>
    <w:rsid w:val="00BF6F26"/>
    <w:rsid w:val="00C077B9"/>
    <w:rsid w:val="00C101D1"/>
    <w:rsid w:val="00C13277"/>
    <w:rsid w:val="00C206AF"/>
    <w:rsid w:val="00C2579D"/>
    <w:rsid w:val="00C43569"/>
    <w:rsid w:val="00C4437E"/>
    <w:rsid w:val="00C5736D"/>
    <w:rsid w:val="00C62BC8"/>
    <w:rsid w:val="00CA7F67"/>
    <w:rsid w:val="00CB248D"/>
    <w:rsid w:val="00CC0BAB"/>
    <w:rsid w:val="00CE1AFB"/>
    <w:rsid w:val="00CF1F6B"/>
    <w:rsid w:val="00CF57DB"/>
    <w:rsid w:val="00D22179"/>
    <w:rsid w:val="00D27F8F"/>
    <w:rsid w:val="00D36746"/>
    <w:rsid w:val="00D55552"/>
    <w:rsid w:val="00D67948"/>
    <w:rsid w:val="00D705D4"/>
    <w:rsid w:val="00D71E2F"/>
    <w:rsid w:val="00D744DE"/>
    <w:rsid w:val="00D879A1"/>
    <w:rsid w:val="00D9421B"/>
    <w:rsid w:val="00DA7766"/>
    <w:rsid w:val="00DB2256"/>
    <w:rsid w:val="00DB23A1"/>
    <w:rsid w:val="00DC0CB5"/>
    <w:rsid w:val="00DC39E1"/>
    <w:rsid w:val="00DD06FF"/>
    <w:rsid w:val="00DD3178"/>
    <w:rsid w:val="00DE3F6C"/>
    <w:rsid w:val="00E11E6E"/>
    <w:rsid w:val="00E11E8B"/>
    <w:rsid w:val="00E177AF"/>
    <w:rsid w:val="00E23FF9"/>
    <w:rsid w:val="00E2505B"/>
    <w:rsid w:val="00E2531B"/>
    <w:rsid w:val="00E400DE"/>
    <w:rsid w:val="00E41AE6"/>
    <w:rsid w:val="00E441AC"/>
    <w:rsid w:val="00E6457F"/>
    <w:rsid w:val="00E651B5"/>
    <w:rsid w:val="00E7437B"/>
    <w:rsid w:val="00E819FD"/>
    <w:rsid w:val="00E8298B"/>
    <w:rsid w:val="00E85A0E"/>
    <w:rsid w:val="00E865BD"/>
    <w:rsid w:val="00E876FD"/>
    <w:rsid w:val="00E943DA"/>
    <w:rsid w:val="00EA5162"/>
    <w:rsid w:val="00EB09CE"/>
    <w:rsid w:val="00EB675D"/>
    <w:rsid w:val="00EC2EA5"/>
    <w:rsid w:val="00ED55A5"/>
    <w:rsid w:val="00EE2510"/>
    <w:rsid w:val="00EE3F9E"/>
    <w:rsid w:val="00F02273"/>
    <w:rsid w:val="00F22333"/>
    <w:rsid w:val="00F23E3D"/>
    <w:rsid w:val="00F30FD7"/>
    <w:rsid w:val="00F425EB"/>
    <w:rsid w:val="00F515EA"/>
    <w:rsid w:val="00F61E64"/>
    <w:rsid w:val="00F71A1C"/>
    <w:rsid w:val="00F76E72"/>
    <w:rsid w:val="00F9415F"/>
    <w:rsid w:val="00F9624A"/>
    <w:rsid w:val="00FA3F07"/>
    <w:rsid w:val="00FC2CA0"/>
    <w:rsid w:val="00FC6063"/>
    <w:rsid w:val="00FD1764"/>
    <w:rsid w:val="00FD1845"/>
    <w:rsid w:val="00FD3374"/>
    <w:rsid w:val="00FD66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DA7F8"/>
  <w15:docId w15:val="{84BE5721-8C55-F449-AD3A-E8DD4C018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6FF"/>
    <w:rPr>
      <w:lang w:val="uk-UA"/>
    </w:rPr>
  </w:style>
  <w:style w:type="paragraph" w:styleId="1">
    <w:name w:val="heading 1"/>
    <w:basedOn w:val="a"/>
    <w:next w:val="a"/>
    <w:link w:val="10"/>
    <w:uiPriority w:val="9"/>
    <w:qFormat/>
    <w:rsid w:val="008C2E46"/>
    <w:pPr>
      <w:keepNext/>
      <w:keepLines/>
      <w:widowControl w:val="0"/>
      <w:autoSpaceDE w:val="0"/>
      <w:autoSpaceDN w:val="0"/>
      <w:adjustRightInd w:val="0"/>
      <w:spacing w:before="240"/>
      <w:outlineLvl w:val="0"/>
    </w:pPr>
    <w:rPr>
      <w:rFonts w:asciiTheme="majorHAnsi" w:eastAsiaTheme="majorEastAsia" w:hAnsiTheme="majorHAnsi" w:cstheme="majorBidi"/>
      <w:color w:val="2F5496" w:themeColor="accent1" w:themeShade="BF"/>
      <w:sz w:val="32"/>
      <w:szCs w:val="32"/>
      <w:lang w:val="ru-RU" w:eastAsia="ru-RU"/>
    </w:rPr>
  </w:style>
  <w:style w:type="paragraph" w:styleId="2">
    <w:name w:val="heading 2"/>
    <w:basedOn w:val="a"/>
    <w:next w:val="a"/>
    <w:link w:val="20"/>
    <w:uiPriority w:val="9"/>
    <w:unhideWhenUsed/>
    <w:qFormat/>
    <w:rsid w:val="00907A3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B1769C"/>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E2075"/>
    <w:pPr>
      <w:spacing w:before="100" w:beforeAutospacing="1" w:after="100" w:afterAutospacing="1"/>
    </w:pPr>
    <w:rPr>
      <w:rFonts w:ascii="Times New Roman" w:eastAsia="Times New Roman" w:hAnsi="Times New Roman" w:cs="Times New Roman"/>
      <w:lang w:val="ru-RU" w:eastAsia="ru-RU"/>
    </w:rPr>
  </w:style>
  <w:style w:type="table" w:styleId="a4">
    <w:name w:val="Table Grid"/>
    <w:basedOn w:val="a1"/>
    <w:rsid w:val="003E2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A85620"/>
    <w:pPr>
      <w:spacing w:before="100" w:beforeAutospacing="1" w:after="100" w:afterAutospacing="1"/>
    </w:pPr>
    <w:rPr>
      <w:rFonts w:ascii="Times New Roman" w:eastAsia="Times New Roman" w:hAnsi="Times New Roman" w:cs="Times New Roman"/>
      <w:lang w:val="ru-RU" w:eastAsia="ru-RU"/>
    </w:rPr>
  </w:style>
  <w:style w:type="character" w:customStyle="1" w:styleId="apple-converted-space">
    <w:name w:val="apple-converted-space"/>
    <w:basedOn w:val="a0"/>
    <w:rsid w:val="00A85620"/>
  </w:style>
  <w:style w:type="character" w:styleId="a5">
    <w:name w:val="Hyperlink"/>
    <w:basedOn w:val="a0"/>
    <w:uiPriority w:val="99"/>
    <w:unhideWhenUsed/>
    <w:rsid w:val="00A85620"/>
    <w:rPr>
      <w:color w:val="0000FF"/>
      <w:u w:val="single"/>
    </w:rPr>
  </w:style>
  <w:style w:type="paragraph" w:styleId="a6">
    <w:name w:val="footer"/>
    <w:basedOn w:val="a"/>
    <w:link w:val="a7"/>
    <w:uiPriority w:val="99"/>
    <w:unhideWhenUsed/>
    <w:rsid w:val="00F9415F"/>
    <w:pPr>
      <w:tabs>
        <w:tab w:val="center" w:pos="4677"/>
        <w:tab w:val="right" w:pos="9355"/>
      </w:tabs>
    </w:pPr>
  </w:style>
  <w:style w:type="character" w:customStyle="1" w:styleId="a7">
    <w:name w:val="Нижній колонтитул Знак"/>
    <w:basedOn w:val="a0"/>
    <w:link w:val="a6"/>
    <w:uiPriority w:val="99"/>
    <w:rsid w:val="00F9415F"/>
    <w:rPr>
      <w:lang w:val="uk-UA"/>
    </w:rPr>
  </w:style>
  <w:style w:type="character" w:styleId="a8">
    <w:name w:val="page number"/>
    <w:basedOn w:val="a0"/>
    <w:uiPriority w:val="99"/>
    <w:semiHidden/>
    <w:unhideWhenUsed/>
    <w:rsid w:val="00F9415F"/>
  </w:style>
  <w:style w:type="paragraph" w:styleId="a9">
    <w:name w:val="Body Text"/>
    <w:basedOn w:val="a"/>
    <w:link w:val="aa"/>
    <w:uiPriority w:val="99"/>
    <w:rsid w:val="00BC1B8E"/>
    <w:pPr>
      <w:jc w:val="both"/>
    </w:pPr>
    <w:rPr>
      <w:rFonts w:ascii="Times New Roman" w:eastAsia="Times New Roman" w:hAnsi="Times New Roman" w:cs="Times New Roman"/>
      <w:sz w:val="26"/>
      <w:szCs w:val="20"/>
      <w:lang w:eastAsia="ru-RU"/>
    </w:rPr>
  </w:style>
  <w:style w:type="character" w:customStyle="1" w:styleId="aa">
    <w:name w:val="Основний текст Знак"/>
    <w:basedOn w:val="a0"/>
    <w:link w:val="a9"/>
    <w:uiPriority w:val="99"/>
    <w:rsid w:val="00BC1B8E"/>
    <w:rPr>
      <w:rFonts w:ascii="Times New Roman" w:eastAsia="Times New Roman" w:hAnsi="Times New Roman" w:cs="Times New Roman"/>
      <w:sz w:val="26"/>
      <w:szCs w:val="20"/>
      <w:lang w:val="uk-UA" w:eastAsia="ru-RU"/>
    </w:rPr>
  </w:style>
  <w:style w:type="paragraph" w:styleId="ab">
    <w:name w:val="List Paragraph"/>
    <w:basedOn w:val="a"/>
    <w:uiPriority w:val="34"/>
    <w:qFormat/>
    <w:rsid w:val="00AD2978"/>
    <w:pPr>
      <w:spacing w:after="200" w:line="276" w:lineRule="auto"/>
      <w:ind w:left="720"/>
      <w:contextualSpacing/>
    </w:pPr>
    <w:rPr>
      <w:rFonts w:ascii="Calibri" w:eastAsia="Calibri" w:hAnsi="Calibri" w:cs="Times New Roman"/>
      <w:sz w:val="22"/>
      <w:szCs w:val="22"/>
      <w:lang w:val="ru-RU"/>
    </w:rPr>
  </w:style>
  <w:style w:type="paragraph" w:styleId="ac">
    <w:name w:val="header"/>
    <w:basedOn w:val="a"/>
    <w:link w:val="ad"/>
    <w:uiPriority w:val="99"/>
    <w:unhideWhenUsed/>
    <w:rsid w:val="006A6C41"/>
    <w:pPr>
      <w:tabs>
        <w:tab w:val="center" w:pos="4677"/>
        <w:tab w:val="right" w:pos="9355"/>
      </w:tabs>
    </w:pPr>
  </w:style>
  <w:style w:type="character" w:customStyle="1" w:styleId="ad">
    <w:name w:val="Верхній колонтитул Знак"/>
    <w:basedOn w:val="a0"/>
    <w:link w:val="ac"/>
    <w:uiPriority w:val="99"/>
    <w:rsid w:val="006A6C41"/>
    <w:rPr>
      <w:lang w:val="uk-UA"/>
    </w:rPr>
  </w:style>
  <w:style w:type="character" w:customStyle="1" w:styleId="20">
    <w:name w:val="Заголовок 2 Знак"/>
    <w:basedOn w:val="a0"/>
    <w:link w:val="2"/>
    <w:uiPriority w:val="9"/>
    <w:rsid w:val="00907A37"/>
    <w:rPr>
      <w:rFonts w:asciiTheme="majorHAnsi" w:eastAsiaTheme="majorEastAsia" w:hAnsiTheme="majorHAnsi" w:cstheme="majorBidi"/>
      <w:color w:val="2F5496" w:themeColor="accent1" w:themeShade="BF"/>
      <w:sz w:val="26"/>
      <w:szCs w:val="26"/>
      <w:lang w:val="uk-UA"/>
    </w:rPr>
  </w:style>
  <w:style w:type="character" w:styleId="ae">
    <w:name w:val="FollowedHyperlink"/>
    <w:basedOn w:val="a0"/>
    <w:uiPriority w:val="99"/>
    <w:semiHidden/>
    <w:unhideWhenUsed/>
    <w:rsid w:val="0070287C"/>
    <w:rPr>
      <w:color w:val="954F72" w:themeColor="followedHyperlink"/>
      <w:u w:val="single"/>
    </w:rPr>
  </w:style>
  <w:style w:type="character" w:customStyle="1" w:styleId="Bodytext">
    <w:name w:val="Body text_"/>
    <w:link w:val="Bodytext1"/>
    <w:uiPriority w:val="99"/>
    <w:locked/>
    <w:rsid w:val="00A21CA6"/>
    <w:rPr>
      <w:sz w:val="22"/>
      <w:shd w:val="clear" w:color="auto" w:fill="FFFFFF"/>
    </w:rPr>
  </w:style>
  <w:style w:type="paragraph" w:customStyle="1" w:styleId="Bodytext1">
    <w:name w:val="Body text1"/>
    <w:basedOn w:val="a"/>
    <w:link w:val="Bodytext"/>
    <w:uiPriority w:val="99"/>
    <w:rsid w:val="00A21CA6"/>
    <w:pPr>
      <w:shd w:val="clear" w:color="auto" w:fill="FFFFFF"/>
      <w:spacing w:line="240" w:lineRule="atLeast"/>
      <w:ind w:hanging="520"/>
    </w:pPr>
    <w:rPr>
      <w:sz w:val="22"/>
      <w:lang w:val="ru-RU"/>
    </w:rPr>
  </w:style>
  <w:style w:type="character" w:customStyle="1" w:styleId="30">
    <w:name w:val="Заголовок 3 Знак"/>
    <w:basedOn w:val="a0"/>
    <w:link w:val="3"/>
    <w:uiPriority w:val="9"/>
    <w:semiHidden/>
    <w:rsid w:val="00B1769C"/>
    <w:rPr>
      <w:rFonts w:asciiTheme="majorHAnsi" w:eastAsiaTheme="majorEastAsia" w:hAnsiTheme="majorHAnsi" w:cstheme="majorBidi"/>
      <w:color w:val="1F3763" w:themeColor="accent1" w:themeShade="7F"/>
      <w:lang w:val="uk-UA"/>
    </w:rPr>
  </w:style>
  <w:style w:type="character" w:styleId="af">
    <w:name w:val="Emphasis"/>
    <w:basedOn w:val="a0"/>
    <w:uiPriority w:val="20"/>
    <w:qFormat/>
    <w:rsid w:val="00C43569"/>
    <w:rPr>
      <w:i/>
      <w:iCs/>
    </w:rPr>
  </w:style>
  <w:style w:type="paragraph" w:customStyle="1" w:styleId="11">
    <w:name w:val="Без інтервалів1"/>
    <w:qFormat/>
    <w:rsid w:val="00C43569"/>
    <w:rPr>
      <w:rFonts w:ascii="Calibri" w:eastAsia="Times New Roman" w:hAnsi="Calibri" w:cs="Times New Roman"/>
      <w:sz w:val="22"/>
      <w:szCs w:val="22"/>
    </w:rPr>
  </w:style>
  <w:style w:type="paragraph" w:customStyle="1" w:styleId="Default">
    <w:name w:val="Default"/>
    <w:rsid w:val="00C43569"/>
    <w:pPr>
      <w:autoSpaceDE w:val="0"/>
      <w:autoSpaceDN w:val="0"/>
      <w:adjustRightInd w:val="0"/>
    </w:pPr>
    <w:rPr>
      <w:rFonts w:ascii="Times New Roman" w:eastAsia="Times New Roman" w:hAnsi="Times New Roman" w:cs="Times New Roman"/>
      <w:color w:val="000000"/>
      <w:lang w:eastAsia="ru-RU"/>
    </w:rPr>
  </w:style>
  <w:style w:type="paragraph" w:styleId="af0">
    <w:name w:val="Balloon Text"/>
    <w:basedOn w:val="a"/>
    <w:link w:val="af1"/>
    <w:uiPriority w:val="99"/>
    <w:semiHidden/>
    <w:unhideWhenUsed/>
    <w:rsid w:val="005A5B83"/>
    <w:rPr>
      <w:rFonts w:ascii="Times New Roman" w:hAnsi="Times New Roman" w:cs="Times New Roman"/>
      <w:sz w:val="18"/>
      <w:szCs w:val="18"/>
    </w:rPr>
  </w:style>
  <w:style w:type="character" w:customStyle="1" w:styleId="af1">
    <w:name w:val="Текст у виносці Знак"/>
    <w:basedOn w:val="a0"/>
    <w:link w:val="af0"/>
    <w:uiPriority w:val="99"/>
    <w:semiHidden/>
    <w:rsid w:val="005A5B83"/>
    <w:rPr>
      <w:rFonts w:ascii="Times New Roman" w:hAnsi="Times New Roman" w:cs="Times New Roman"/>
      <w:sz w:val="18"/>
      <w:szCs w:val="18"/>
      <w:lang w:val="uk-UA"/>
    </w:rPr>
  </w:style>
  <w:style w:type="character" w:styleId="af2">
    <w:name w:val="annotation reference"/>
    <w:basedOn w:val="a0"/>
    <w:uiPriority w:val="99"/>
    <w:semiHidden/>
    <w:unhideWhenUsed/>
    <w:rsid w:val="005A5B83"/>
    <w:rPr>
      <w:sz w:val="16"/>
      <w:szCs w:val="16"/>
    </w:rPr>
  </w:style>
  <w:style w:type="paragraph" w:styleId="af3">
    <w:name w:val="annotation text"/>
    <w:basedOn w:val="a"/>
    <w:link w:val="af4"/>
    <w:uiPriority w:val="99"/>
    <w:semiHidden/>
    <w:unhideWhenUsed/>
    <w:rsid w:val="005A5B83"/>
    <w:rPr>
      <w:sz w:val="20"/>
      <w:szCs w:val="20"/>
    </w:rPr>
  </w:style>
  <w:style w:type="character" w:customStyle="1" w:styleId="af4">
    <w:name w:val="Текст примітки Знак"/>
    <w:basedOn w:val="a0"/>
    <w:link w:val="af3"/>
    <w:uiPriority w:val="99"/>
    <w:semiHidden/>
    <w:rsid w:val="005A5B83"/>
    <w:rPr>
      <w:sz w:val="20"/>
      <w:szCs w:val="20"/>
      <w:lang w:val="uk-UA"/>
    </w:rPr>
  </w:style>
  <w:style w:type="paragraph" w:styleId="af5">
    <w:name w:val="annotation subject"/>
    <w:basedOn w:val="af3"/>
    <w:next w:val="af3"/>
    <w:link w:val="af6"/>
    <w:uiPriority w:val="99"/>
    <w:semiHidden/>
    <w:unhideWhenUsed/>
    <w:rsid w:val="005A5B83"/>
    <w:rPr>
      <w:b/>
      <w:bCs/>
    </w:rPr>
  </w:style>
  <w:style w:type="character" w:customStyle="1" w:styleId="af6">
    <w:name w:val="Тема примітки Знак"/>
    <w:basedOn w:val="af4"/>
    <w:link w:val="af5"/>
    <w:uiPriority w:val="99"/>
    <w:semiHidden/>
    <w:rsid w:val="005A5B83"/>
    <w:rPr>
      <w:b/>
      <w:bCs/>
      <w:sz w:val="20"/>
      <w:szCs w:val="20"/>
      <w:lang w:val="uk-UA"/>
    </w:rPr>
  </w:style>
  <w:style w:type="paragraph" w:styleId="af7">
    <w:name w:val="Revision"/>
    <w:hidden/>
    <w:uiPriority w:val="99"/>
    <w:semiHidden/>
    <w:rsid w:val="00DB23A1"/>
    <w:rPr>
      <w:lang w:val="uk-UA"/>
    </w:rPr>
  </w:style>
  <w:style w:type="character" w:customStyle="1" w:styleId="10">
    <w:name w:val="Заголовок 1 Знак"/>
    <w:basedOn w:val="a0"/>
    <w:link w:val="1"/>
    <w:uiPriority w:val="9"/>
    <w:rsid w:val="008C2E46"/>
    <w:rPr>
      <w:rFonts w:asciiTheme="majorHAnsi" w:eastAsiaTheme="majorEastAsia" w:hAnsiTheme="majorHAnsi" w:cstheme="majorBidi"/>
      <w:color w:val="2F5496"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25570">
      <w:bodyDiv w:val="1"/>
      <w:marLeft w:val="0"/>
      <w:marRight w:val="0"/>
      <w:marTop w:val="0"/>
      <w:marBottom w:val="0"/>
      <w:divBdr>
        <w:top w:val="none" w:sz="0" w:space="0" w:color="auto"/>
        <w:left w:val="none" w:sz="0" w:space="0" w:color="auto"/>
        <w:bottom w:val="none" w:sz="0" w:space="0" w:color="auto"/>
        <w:right w:val="none" w:sz="0" w:space="0" w:color="auto"/>
      </w:divBdr>
    </w:div>
    <w:div w:id="53092654">
      <w:bodyDiv w:val="1"/>
      <w:marLeft w:val="0"/>
      <w:marRight w:val="0"/>
      <w:marTop w:val="0"/>
      <w:marBottom w:val="0"/>
      <w:divBdr>
        <w:top w:val="none" w:sz="0" w:space="0" w:color="auto"/>
        <w:left w:val="none" w:sz="0" w:space="0" w:color="auto"/>
        <w:bottom w:val="none" w:sz="0" w:space="0" w:color="auto"/>
        <w:right w:val="none" w:sz="0" w:space="0" w:color="auto"/>
      </w:divBdr>
    </w:div>
    <w:div w:id="53432437">
      <w:bodyDiv w:val="1"/>
      <w:marLeft w:val="0"/>
      <w:marRight w:val="0"/>
      <w:marTop w:val="0"/>
      <w:marBottom w:val="0"/>
      <w:divBdr>
        <w:top w:val="none" w:sz="0" w:space="0" w:color="auto"/>
        <w:left w:val="none" w:sz="0" w:space="0" w:color="auto"/>
        <w:bottom w:val="none" w:sz="0" w:space="0" w:color="auto"/>
        <w:right w:val="none" w:sz="0" w:space="0" w:color="auto"/>
      </w:divBdr>
    </w:div>
    <w:div w:id="63183335">
      <w:bodyDiv w:val="1"/>
      <w:marLeft w:val="0"/>
      <w:marRight w:val="0"/>
      <w:marTop w:val="0"/>
      <w:marBottom w:val="0"/>
      <w:divBdr>
        <w:top w:val="none" w:sz="0" w:space="0" w:color="auto"/>
        <w:left w:val="none" w:sz="0" w:space="0" w:color="auto"/>
        <w:bottom w:val="none" w:sz="0" w:space="0" w:color="auto"/>
        <w:right w:val="none" w:sz="0" w:space="0" w:color="auto"/>
      </w:divBdr>
      <w:divsChild>
        <w:div w:id="1660963245">
          <w:marLeft w:val="0"/>
          <w:marRight w:val="0"/>
          <w:marTop w:val="0"/>
          <w:marBottom w:val="0"/>
          <w:divBdr>
            <w:top w:val="none" w:sz="0" w:space="0" w:color="auto"/>
            <w:left w:val="none" w:sz="0" w:space="0" w:color="auto"/>
            <w:bottom w:val="none" w:sz="0" w:space="0" w:color="auto"/>
            <w:right w:val="none" w:sz="0" w:space="0" w:color="auto"/>
          </w:divBdr>
          <w:divsChild>
            <w:div w:id="2094349899">
              <w:marLeft w:val="0"/>
              <w:marRight w:val="0"/>
              <w:marTop w:val="0"/>
              <w:marBottom w:val="0"/>
              <w:divBdr>
                <w:top w:val="none" w:sz="0" w:space="0" w:color="auto"/>
                <w:left w:val="none" w:sz="0" w:space="0" w:color="auto"/>
                <w:bottom w:val="none" w:sz="0" w:space="0" w:color="auto"/>
                <w:right w:val="none" w:sz="0" w:space="0" w:color="auto"/>
              </w:divBdr>
              <w:divsChild>
                <w:div w:id="1462651966">
                  <w:marLeft w:val="0"/>
                  <w:marRight w:val="0"/>
                  <w:marTop w:val="0"/>
                  <w:marBottom w:val="0"/>
                  <w:divBdr>
                    <w:top w:val="none" w:sz="0" w:space="0" w:color="auto"/>
                    <w:left w:val="none" w:sz="0" w:space="0" w:color="auto"/>
                    <w:bottom w:val="none" w:sz="0" w:space="0" w:color="auto"/>
                    <w:right w:val="none" w:sz="0" w:space="0" w:color="auto"/>
                  </w:divBdr>
                  <w:divsChild>
                    <w:div w:id="36780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71882">
      <w:bodyDiv w:val="1"/>
      <w:marLeft w:val="0"/>
      <w:marRight w:val="0"/>
      <w:marTop w:val="0"/>
      <w:marBottom w:val="0"/>
      <w:divBdr>
        <w:top w:val="none" w:sz="0" w:space="0" w:color="auto"/>
        <w:left w:val="none" w:sz="0" w:space="0" w:color="auto"/>
        <w:bottom w:val="none" w:sz="0" w:space="0" w:color="auto"/>
        <w:right w:val="none" w:sz="0" w:space="0" w:color="auto"/>
      </w:divBdr>
    </w:div>
    <w:div w:id="109787396">
      <w:bodyDiv w:val="1"/>
      <w:marLeft w:val="0"/>
      <w:marRight w:val="0"/>
      <w:marTop w:val="0"/>
      <w:marBottom w:val="0"/>
      <w:divBdr>
        <w:top w:val="none" w:sz="0" w:space="0" w:color="auto"/>
        <w:left w:val="none" w:sz="0" w:space="0" w:color="auto"/>
        <w:bottom w:val="none" w:sz="0" w:space="0" w:color="auto"/>
        <w:right w:val="none" w:sz="0" w:space="0" w:color="auto"/>
      </w:divBdr>
    </w:div>
    <w:div w:id="147987126">
      <w:bodyDiv w:val="1"/>
      <w:marLeft w:val="0"/>
      <w:marRight w:val="0"/>
      <w:marTop w:val="0"/>
      <w:marBottom w:val="0"/>
      <w:divBdr>
        <w:top w:val="none" w:sz="0" w:space="0" w:color="auto"/>
        <w:left w:val="none" w:sz="0" w:space="0" w:color="auto"/>
        <w:bottom w:val="none" w:sz="0" w:space="0" w:color="auto"/>
        <w:right w:val="none" w:sz="0" w:space="0" w:color="auto"/>
      </w:divBdr>
      <w:divsChild>
        <w:div w:id="942568775">
          <w:marLeft w:val="547"/>
          <w:marRight w:val="0"/>
          <w:marTop w:val="60"/>
          <w:marBottom w:val="0"/>
          <w:divBdr>
            <w:top w:val="none" w:sz="0" w:space="0" w:color="auto"/>
            <w:left w:val="none" w:sz="0" w:space="0" w:color="auto"/>
            <w:bottom w:val="none" w:sz="0" w:space="0" w:color="auto"/>
            <w:right w:val="none" w:sz="0" w:space="0" w:color="auto"/>
          </w:divBdr>
        </w:div>
        <w:div w:id="1178889861">
          <w:marLeft w:val="547"/>
          <w:marRight w:val="0"/>
          <w:marTop w:val="60"/>
          <w:marBottom w:val="0"/>
          <w:divBdr>
            <w:top w:val="none" w:sz="0" w:space="0" w:color="auto"/>
            <w:left w:val="none" w:sz="0" w:space="0" w:color="auto"/>
            <w:bottom w:val="none" w:sz="0" w:space="0" w:color="auto"/>
            <w:right w:val="none" w:sz="0" w:space="0" w:color="auto"/>
          </w:divBdr>
        </w:div>
      </w:divsChild>
    </w:div>
    <w:div w:id="156306129">
      <w:bodyDiv w:val="1"/>
      <w:marLeft w:val="0"/>
      <w:marRight w:val="0"/>
      <w:marTop w:val="0"/>
      <w:marBottom w:val="0"/>
      <w:divBdr>
        <w:top w:val="none" w:sz="0" w:space="0" w:color="auto"/>
        <w:left w:val="none" w:sz="0" w:space="0" w:color="auto"/>
        <w:bottom w:val="none" w:sz="0" w:space="0" w:color="auto"/>
        <w:right w:val="none" w:sz="0" w:space="0" w:color="auto"/>
      </w:divBdr>
    </w:div>
    <w:div w:id="169107115">
      <w:bodyDiv w:val="1"/>
      <w:marLeft w:val="0"/>
      <w:marRight w:val="0"/>
      <w:marTop w:val="0"/>
      <w:marBottom w:val="0"/>
      <w:divBdr>
        <w:top w:val="none" w:sz="0" w:space="0" w:color="auto"/>
        <w:left w:val="none" w:sz="0" w:space="0" w:color="auto"/>
        <w:bottom w:val="none" w:sz="0" w:space="0" w:color="auto"/>
        <w:right w:val="none" w:sz="0" w:space="0" w:color="auto"/>
      </w:divBdr>
      <w:divsChild>
        <w:div w:id="804735048">
          <w:marLeft w:val="0"/>
          <w:marRight w:val="0"/>
          <w:marTop w:val="0"/>
          <w:marBottom w:val="0"/>
          <w:divBdr>
            <w:top w:val="none" w:sz="0" w:space="0" w:color="auto"/>
            <w:left w:val="none" w:sz="0" w:space="0" w:color="auto"/>
            <w:bottom w:val="none" w:sz="0" w:space="0" w:color="auto"/>
            <w:right w:val="none" w:sz="0" w:space="0" w:color="auto"/>
          </w:divBdr>
          <w:divsChild>
            <w:div w:id="1077434579">
              <w:marLeft w:val="0"/>
              <w:marRight w:val="0"/>
              <w:marTop w:val="0"/>
              <w:marBottom w:val="0"/>
              <w:divBdr>
                <w:top w:val="none" w:sz="0" w:space="0" w:color="auto"/>
                <w:left w:val="none" w:sz="0" w:space="0" w:color="auto"/>
                <w:bottom w:val="none" w:sz="0" w:space="0" w:color="auto"/>
                <w:right w:val="none" w:sz="0" w:space="0" w:color="auto"/>
              </w:divBdr>
              <w:divsChild>
                <w:div w:id="1505978163">
                  <w:marLeft w:val="0"/>
                  <w:marRight w:val="0"/>
                  <w:marTop w:val="0"/>
                  <w:marBottom w:val="0"/>
                  <w:divBdr>
                    <w:top w:val="none" w:sz="0" w:space="0" w:color="auto"/>
                    <w:left w:val="none" w:sz="0" w:space="0" w:color="auto"/>
                    <w:bottom w:val="none" w:sz="0" w:space="0" w:color="auto"/>
                    <w:right w:val="none" w:sz="0" w:space="0" w:color="auto"/>
                  </w:divBdr>
                  <w:divsChild>
                    <w:div w:id="114230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3630">
      <w:bodyDiv w:val="1"/>
      <w:marLeft w:val="0"/>
      <w:marRight w:val="0"/>
      <w:marTop w:val="0"/>
      <w:marBottom w:val="0"/>
      <w:divBdr>
        <w:top w:val="none" w:sz="0" w:space="0" w:color="auto"/>
        <w:left w:val="none" w:sz="0" w:space="0" w:color="auto"/>
        <w:bottom w:val="none" w:sz="0" w:space="0" w:color="auto"/>
        <w:right w:val="none" w:sz="0" w:space="0" w:color="auto"/>
      </w:divBdr>
    </w:div>
    <w:div w:id="194315907">
      <w:bodyDiv w:val="1"/>
      <w:marLeft w:val="0"/>
      <w:marRight w:val="0"/>
      <w:marTop w:val="0"/>
      <w:marBottom w:val="0"/>
      <w:divBdr>
        <w:top w:val="none" w:sz="0" w:space="0" w:color="auto"/>
        <w:left w:val="none" w:sz="0" w:space="0" w:color="auto"/>
        <w:bottom w:val="none" w:sz="0" w:space="0" w:color="auto"/>
        <w:right w:val="none" w:sz="0" w:space="0" w:color="auto"/>
      </w:divBdr>
    </w:div>
    <w:div w:id="305135711">
      <w:bodyDiv w:val="1"/>
      <w:marLeft w:val="0"/>
      <w:marRight w:val="0"/>
      <w:marTop w:val="0"/>
      <w:marBottom w:val="0"/>
      <w:divBdr>
        <w:top w:val="none" w:sz="0" w:space="0" w:color="auto"/>
        <w:left w:val="none" w:sz="0" w:space="0" w:color="auto"/>
        <w:bottom w:val="none" w:sz="0" w:space="0" w:color="auto"/>
        <w:right w:val="none" w:sz="0" w:space="0" w:color="auto"/>
      </w:divBdr>
    </w:div>
    <w:div w:id="331416081">
      <w:bodyDiv w:val="1"/>
      <w:marLeft w:val="0"/>
      <w:marRight w:val="0"/>
      <w:marTop w:val="0"/>
      <w:marBottom w:val="0"/>
      <w:divBdr>
        <w:top w:val="none" w:sz="0" w:space="0" w:color="auto"/>
        <w:left w:val="none" w:sz="0" w:space="0" w:color="auto"/>
        <w:bottom w:val="none" w:sz="0" w:space="0" w:color="auto"/>
        <w:right w:val="none" w:sz="0" w:space="0" w:color="auto"/>
      </w:divBdr>
    </w:div>
    <w:div w:id="337386631">
      <w:bodyDiv w:val="1"/>
      <w:marLeft w:val="0"/>
      <w:marRight w:val="0"/>
      <w:marTop w:val="0"/>
      <w:marBottom w:val="0"/>
      <w:divBdr>
        <w:top w:val="none" w:sz="0" w:space="0" w:color="auto"/>
        <w:left w:val="none" w:sz="0" w:space="0" w:color="auto"/>
        <w:bottom w:val="none" w:sz="0" w:space="0" w:color="auto"/>
        <w:right w:val="none" w:sz="0" w:space="0" w:color="auto"/>
      </w:divBdr>
      <w:divsChild>
        <w:div w:id="239146503">
          <w:marLeft w:val="0"/>
          <w:marRight w:val="0"/>
          <w:marTop w:val="0"/>
          <w:marBottom w:val="0"/>
          <w:divBdr>
            <w:top w:val="none" w:sz="0" w:space="0" w:color="auto"/>
            <w:left w:val="none" w:sz="0" w:space="0" w:color="auto"/>
            <w:bottom w:val="none" w:sz="0" w:space="0" w:color="auto"/>
            <w:right w:val="none" w:sz="0" w:space="0" w:color="auto"/>
          </w:divBdr>
          <w:divsChild>
            <w:div w:id="593251377">
              <w:marLeft w:val="0"/>
              <w:marRight w:val="0"/>
              <w:marTop w:val="0"/>
              <w:marBottom w:val="0"/>
              <w:divBdr>
                <w:top w:val="none" w:sz="0" w:space="0" w:color="auto"/>
                <w:left w:val="none" w:sz="0" w:space="0" w:color="auto"/>
                <w:bottom w:val="none" w:sz="0" w:space="0" w:color="auto"/>
                <w:right w:val="none" w:sz="0" w:space="0" w:color="auto"/>
              </w:divBdr>
              <w:divsChild>
                <w:div w:id="929894652">
                  <w:marLeft w:val="0"/>
                  <w:marRight w:val="0"/>
                  <w:marTop w:val="0"/>
                  <w:marBottom w:val="0"/>
                  <w:divBdr>
                    <w:top w:val="none" w:sz="0" w:space="0" w:color="auto"/>
                    <w:left w:val="none" w:sz="0" w:space="0" w:color="auto"/>
                    <w:bottom w:val="none" w:sz="0" w:space="0" w:color="auto"/>
                    <w:right w:val="none" w:sz="0" w:space="0" w:color="auto"/>
                  </w:divBdr>
                  <w:divsChild>
                    <w:div w:id="206641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662232">
      <w:bodyDiv w:val="1"/>
      <w:marLeft w:val="0"/>
      <w:marRight w:val="0"/>
      <w:marTop w:val="0"/>
      <w:marBottom w:val="0"/>
      <w:divBdr>
        <w:top w:val="none" w:sz="0" w:space="0" w:color="auto"/>
        <w:left w:val="none" w:sz="0" w:space="0" w:color="auto"/>
        <w:bottom w:val="none" w:sz="0" w:space="0" w:color="auto"/>
        <w:right w:val="none" w:sz="0" w:space="0" w:color="auto"/>
      </w:divBdr>
    </w:div>
    <w:div w:id="356464614">
      <w:bodyDiv w:val="1"/>
      <w:marLeft w:val="0"/>
      <w:marRight w:val="0"/>
      <w:marTop w:val="0"/>
      <w:marBottom w:val="0"/>
      <w:divBdr>
        <w:top w:val="none" w:sz="0" w:space="0" w:color="auto"/>
        <w:left w:val="none" w:sz="0" w:space="0" w:color="auto"/>
        <w:bottom w:val="none" w:sz="0" w:space="0" w:color="auto"/>
        <w:right w:val="none" w:sz="0" w:space="0" w:color="auto"/>
      </w:divBdr>
    </w:div>
    <w:div w:id="387842198">
      <w:bodyDiv w:val="1"/>
      <w:marLeft w:val="0"/>
      <w:marRight w:val="0"/>
      <w:marTop w:val="0"/>
      <w:marBottom w:val="0"/>
      <w:divBdr>
        <w:top w:val="none" w:sz="0" w:space="0" w:color="auto"/>
        <w:left w:val="none" w:sz="0" w:space="0" w:color="auto"/>
        <w:bottom w:val="none" w:sz="0" w:space="0" w:color="auto"/>
        <w:right w:val="none" w:sz="0" w:space="0" w:color="auto"/>
      </w:divBdr>
    </w:div>
    <w:div w:id="412549591">
      <w:bodyDiv w:val="1"/>
      <w:marLeft w:val="0"/>
      <w:marRight w:val="0"/>
      <w:marTop w:val="0"/>
      <w:marBottom w:val="0"/>
      <w:divBdr>
        <w:top w:val="none" w:sz="0" w:space="0" w:color="auto"/>
        <w:left w:val="none" w:sz="0" w:space="0" w:color="auto"/>
        <w:bottom w:val="none" w:sz="0" w:space="0" w:color="auto"/>
        <w:right w:val="none" w:sz="0" w:space="0" w:color="auto"/>
      </w:divBdr>
    </w:div>
    <w:div w:id="426850160">
      <w:bodyDiv w:val="1"/>
      <w:marLeft w:val="0"/>
      <w:marRight w:val="0"/>
      <w:marTop w:val="0"/>
      <w:marBottom w:val="0"/>
      <w:divBdr>
        <w:top w:val="none" w:sz="0" w:space="0" w:color="auto"/>
        <w:left w:val="none" w:sz="0" w:space="0" w:color="auto"/>
        <w:bottom w:val="none" w:sz="0" w:space="0" w:color="auto"/>
        <w:right w:val="none" w:sz="0" w:space="0" w:color="auto"/>
      </w:divBdr>
    </w:div>
    <w:div w:id="433983460">
      <w:bodyDiv w:val="1"/>
      <w:marLeft w:val="0"/>
      <w:marRight w:val="0"/>
      <w:marTop w:val="0"/>
      <w:marBottom w:val="0"/>
      <w:divBdr>
        <w:top w:val="none" w:sz="0" w:space="0" w:color="auto"/>
        <w:left w:val="none" w:sz="0" w:space="0" w:color="auto"/>
        <w:bottom w:val="none" w:sz="0" w:space="0" w:color="auto"/>
        <w:right w:val="none" w:sz="0" w:space="0" w:color="auto"/>
      </w:divBdr>
    </w:div>
    <w:div w:id="455173496">
      <w:bodyDiv w:val="1"/>
      <w:marLeft w:val="0"/>
      <w:marRight w:val="0"/>
      <w:marTop w:val="0"/>
      <w:marBottom w:val="0"/>
      <w:divBdr>
        <w:top w:val="none" w:sz="0" w:space="0" w:color="auto"/>
        <w:left w:val="none" w:sz="0" w:space="0" w:color="auto"/>
        <w:bottom w:val="none" w:sz="0" w:space="0" w:color="auto"/>
        <w:right w:val="none" w:sz="0" w:space="0" w:color="auto"/>
      </w:divBdr>
    </w:div>
    <w:div w:id="474102114">
      <w:bodyDiv w:val="1"/>
      <w:marLeft w:val="0"/>
      <w:marRight w:val="0"/>
      <w:marTop w:val="0"/>
      <w:marBottom w:val="0"/>
      <w:divBdr>
        <w:top w:val="none" w:sz="0" w:space="0" w:color="auto"/>
        <w:left w:val="none" w:sz="0" w:space="0" w:color="auto"/>
        <w:bottom w:val="none" w:sz="0" w:space="0" w:color="auto"/>
        <w:right w:val="none" w:sz="0" w:space="0" w:color="auto"/>
      </w:divBdr>
    </w:div>
    <w:div w:id="554925846">
      <w:bodyDiv w:val="1"/>
      <w:marLeft w:val="0"/>
      <w:marRight w:val="0"/>
      <w:marTop w:val="0"/>
      <w:marBottom w:val="0"/>
      <w:divBdr>
        <w:top w:val="none" w:sz="0" w:space="0" w:color="auto"/>
        <w:left w:val="none" w:sz="0" w:space="0" w:color="auto"/>
        <w:bottom w:val="none" w:sz="0" w:space="0" w:color="auto"/>
        <w:right w:val="none" w:sz="0" w:space="0" w:color="auto"/>
      </w:divBdr>
    </w:div>
    <w:div w:id="574125194">
      <w:bodyDiv w:val="1"/>
      <w:marLeft w:val="0"/>
      <w:marRight w:val="0"/>
      <w:marTop w:val="0"/>
      <w:marBottom w:val="0"/>
      <w:divBdr>
        <w:top w:val="none" w:sz="0" w:space="0" w:color="auto"/>
        <w:left w:val="none" w:sz="0" w:space="0" w:color="auto"/>
        <w:bottom w:val="none" w:sz="0" w:space="0" w:color="auto"/>
        <w:right w:val="none" w:sz="0" w:space="0" w:color="auto"/>
      </w:divBdr>
    </w:div>
    <w:div w:id="637689617">
      <w:bodyDiv w:val="1"/>
      <w:marLeft w:val="0"/>
      <w:marRight w:val="0"/>
      <w:marTop w:val="0"/>
      <w:marBottom w:val="0"/>
      <w:divBdr>
        <w:top w:val="none" w:sz="0" w:space="0" w:color="auto"/>
        <w:left w:val="none" w:sz="0" w:space="0" w:color="auto"/>
        <w:bottom w:val="none" w:sz="0" w:space="0" w:color="auto"/>
        <w:right w:val="none" w:sz="0" w:space="0" w:color="auto"/>
      </w:divBdr>
      <w:divsChild>
        <w:div w:id="412243064">
          <w:marLeft w:val="0"/>
          <w:marRight w:val="0"/>
          <w:marTop w:val="0"/>
          <w:marBottom w:val="0"/>
          <w:divBdr>
            <w:top w:val="none" w:sz="0" w:space="0" w:color="auto"/>
            <w:left w:val="none" w:sz="0" w:space="0" w:color="auto"/>
            <w:bottom w:val="none" w:sz="0" w:space="0" w:color="auto"/>
            <w:right w:val="none" w:sz="0" w:space="0" w:color="auto"/>
          </w:divBdr>
          <w:divsChild>
            <w:div w:id="563831735">
              <w:marLeft w:val="0"/>
              <w:marRight w:val="0"/>
              <w:marTop w:val="0"/>
              <w:marBottom w:val="0"/>
              <w:divBdr>
                <w:top w:val="none" w:sz="0" w:space="0" w:color="auto"/>
                <w:left w:val="none" w:sz="0" w:space="0" w:color="auto"/>
                <w:bottom w:val="none" w:sz="0" w:space="0" w:color="auto"/>
                <w:right w:val="none" w:sz="0" w:space="0" w:color="auto"/>
              </w:divBdr>
              <w:divsChild>
                <w:div w:id="13926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044214">
      <w:bodyDiv w:val="1"/>
      <w:marLeft w:val="0"/>
      <w:marRight w:val="0"/>
      <w:marTop w:val="0"/>
      <w:marBottom w:val="0"/>
      <w:divBdr>
        <w:top w:val="none" w:sz="0" w:space="0" w:color="auto"/>
        <w:left w:val="none" w:sz="0" w:space="0" w:color="auto"/>
        <w:bottom w:val="none" w:sz="0" w:space="0" w:color="auto"/>
        <w:right w:val="none" w:sz="0" w:space="0" w:color="auto"/>
      </w:divBdr>
    </w:div>
    <w:div w:id="693531270">
      <w:bodyDiv w:val="1"/>
      <w:marLeft w:val="0"/>
      <w:marRight w:val="0"/>
      <w:marTop w:val="0"/>
      <w:marBottom w:val="0"/>
      <w:divBdr>
        <w:top w:val="none" w:sz="0" w:space="0" w:color="auto"/>
        <w:left w:val="none" w:sz="0" w:space="0" w:color="auto"/>
        <w:bottom w:val="none" w:sz="0" w:space="0" w:color="auto"/>
        <w:right w:val="none" w:sz="0" w:space="0" w:color="auto"/>
      </w:divBdr>
    </w:div>
    <w:div w:id="701249818">
      <w:bodyDiv w:val="1"/>
      <w:marLeft w:val="0"/>
      <w:marRight w:val="0"/>
      <w:marTop w:val="0"/>
      <w:marBottom w:val="0"/>
      <w:divBdr>
        <w:top w:val="none" w:sz="0" w:space="0" w:color="auto"/>
        <w:left w:val="none" w:sz="0" w:space="0" w:color="auto"/>
        <w:bottom w:val="none" w:sz="0" w:space="0" w:color="auto"/>
        <w:right w:val="none" w:sz="0" w:space="0" w:color="auto"/>
      </w:divBdr>
    </w:div>
    <w:div w:id="724988490">
      <w:bodyDiv w:val="1"/>
      <w:marLeft w:val="0"/>
      <w:marRight w:val="0"/>
      <w:marTop w:val="0"/>
      <w:marBottom w:val="0"/>
      <w:divBdr>
        <w:top w:val="none" w:sz="0" w:space="0" w:color="auto"/>
        <w:left w:val="none" w:sz="0" w:space="0" w:color="auto"/>
        <w:bottom w:val="none" w:sz="0" w:space="0" w:color="auto"/>
        <w:right w:val="none" w:sz="0" w:space="0" w:color="auto"/>
      </w:divBdr>
      <w:divsChild>
        <w:div w:id="1610697914">
          <w:marLeft w:val="0"/>
          <w:marRight w:val="0"/>
          <w:marTop w:val="0"/>
          <w:marBottom w:val="0"/>
          <w:divBdr>
            <w:top w:val="none" w:sz="0" w:space="0" w:color="auto"/>
            <w:left w:val="none" w:sz="0" w:space="0" w:color="auto"/>
            <w:bottom w:val="none" w:sz="0" w:space="0" w:color="auto"/>
            <w:right w:val="none" w:sz="0" w:space="0" w:color="auto"/>
          </w:divBdr>
          <w:divsChild>
            <w:div w:id="1649701878">
              <w:marLeft w:val="0"/>
              <w:marRight w:val="0"/>
              <w:marTop w:val="0"/>
              <w:marBottom w:val="0"/>
              <w:divBdr>
                <w:top w:val="none" w:sz="0" w:space="0" w:color="auto"/>
                <w:left w:val="none" w:sz="0" w:space="0" w:color="auto"/>
                <w:bottom w:val="none" w:sz="0" w:space="0" w:color="auto"/>
                <w:right w:val="none" w:sz="0" w:space="0" w:color="auto"/>
              </w:divBdr>
              <w:divsChild>
                <w:div w:id="112488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593800">
      <w:bodyDiv w:val="1"/>
      <w:marLeft w:val="0"/>
      <w:marRight w:val="0"/>
      <w:marTop w:val="0"/>
      <w:marBottom w:val="0"/>
      <w:divBdr>
        <w:top w:val="none" w:sz="0" w:space="0" w:color="auto"/>
        <w:left w:val="none" w:sz="0" w:space="0" w:color="auto"/>
        <w:bottom w:val="none" w:sz="0" w:space="0" w:color="auto"/>
        <w:right w:val="none" w:sz="0" w:space="0" w:color="auto"/>
      </w:divBdr>
    </w:div>
    <w:div w:id="790443306">
      <w:bodyDiv w:val="1"/>
      <w:marLeft w:val="0"/>
      <w:marRight w:val="0"/>
      <w:marTop w:val="0"/>
      <w:marBottom w:val="0"/>
      <w:divBdr>
        <w:top w:val="none" w:sz="0" w:space="0" w:color="auto"/>
        <w:left w:val="none" w:sz="0" w:space="0" w:color="auto"/>
        <w:bottom w:val="none" w:sz="0" w:space="0" w:color="auto"/>
        <w:right w:val="none" w:sz="0" w:space="0" w:color="auto"/>
      </w:divBdr>
    </w:div>
    <w:div w:id="827555299">
      <w:bodyDiv w:val="1"/>
      <w:marLeft w:val="0"/>
      <w:marRight w:val="0"/>
      <w:marTop w:val="0"/>
      <w:marBottom w:val="0"/>
      <w:divBdr>
        <w:top w:val="none" w:sz="0" w:space="0" w:color="auto"/>
        <w:left w:val="none" w:sz="0" w:space="0" w:color="auto"/>
        <w:bottom w:val="none" w:sz="0" w:space="0" w:color="auto"/>
        <w:right w:val="none" w:sz="0" w:space="0" w:color="auto"/>
      </w:divBdr>
      <w:divsChild>
        <w:div w:id="870992412">
          <w:marLeft w:val="0"/>
          <w:marRight w:val="0"/>
          <w:marTop w:val="0"/>
          <w:marBottom w:val="0"/>
          <w:divBdr>
            <w:top w:val="none" w:sz="0" w:space="0" w:color="auto"/>
            <w:left w:val="none" w:sz="0" w:space="0" w:color="auto"/>
            <w:bottom w:val="none" w:sz="0" w:space="0" w:color="auto"/>
            <w:right w:val="none" w:sz="0" w:space="0" w:color="auto"/>
          </w:divBdr>
          <w:divsChild>
            <w:div w:id="664087560">
              <w:marLeft w:val="0"/>
              <w:marRight w:val="0"/>
              <w:marTop w:val="0"/>
              <w:marBottom w:val="0"/>
              <w:divBdr>
                <w:top w:val="none" w:sz="0" w:space="0" w:color="auto"/>
                <w:left w:val="none" w:sz="0" w:space="0" w:color="auto"/>
                <w:bottom w:val="none" w:sz="0" w:space="0" w:color="auto"/>
                <w:right w:val="none" w:sz="0" w:space="0" w:color="auto"/>
              </w:divBdr>
              <w:divsChild>
                <w:div w:id="166520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270842">
      <w:bodyDiv w:val="1"/>
      <w:marLeft w:val="0"/>
      <w:marRight w:val="0"/>
      <w:marTop w:val="0"/>
      <w:marBottom w:val="0"/>
      <w:divBdr>
        <w:top w:val="none" w:sz="0" w:space="0" w:color="auto"/>
        <w:left w:val="none" w:sz="0" w:space="0" w:color="auto"/>
        <w:bottom w:val="none" w:sz="0" w:space="0" w:color="auto"/>
        <w:right w:val="none" w:sz="0" w:space="0" w:color="auto"/>
      </w:divBdr>
    </w:div>
    <w:div w:id="840386485">
      <w:bodyDiv w:val="1"/>
      <w:marLeft w:val="0"/>
      <w:marRight w:val="0"/>
      <w:marTop w:val="0"/>
      <w:marBottom w:val="0"/>
      <w:divBdr>
        <w:top w:val="none" w:sz="0" w:space="0" w:color="auto"/>
        <w:left w:val="none" w:sz="0" w:space="0" w:color="auto"/>
        <w:bottom w:val="none" w:sz="0" w:space="0" w:color="auto"/>
        <w:right w:val="none" w:sz="0" w:space="0" w:color="auto"/>
      </w:divBdr>
    </w:div>
    <w:div w:id="907418848">
      <w:bodyDiv w:val="1"/>
      <w:marLeft w:val="0"/>
      <w:marRight w:val="0"/>
      <w:marTop w:val="0"/>
      <w:marBottom w:val="0"/>
      <w:divBdr>
        <w:top w:val="none" w:sz="0" w:space="0" w:color="auto"/>
        <w:left w:val="none" w:sz="0" w:space="0" w:color="auto"/>
        <w:bottom w:val="none" w:sz="0" w:space="0" w:color="auto"/>
        <w:right w:val="none" w:sz="0" w:space="0" w:color="auto"/>
      </w:divBdr>
    </w:div>
    <w:div w:id="914436889">
      <w:bodyDiv w:val="1"/>
      <w:marLeft w:val="0"/>
      <w:marRight w:val="0"/>
      <w:marTop w:val="0"/>
      <w:marBottom w:val="0"/>
      <w:divBdr>
        <w:top w:val="none" w:sz="0" w:space="0" w:color="auto"/>
        <w:left w:val="none" w:sz="0" w:space="0" w:color="auto"/>
        <w:bottom w:val="none" w:sz="0" w:space="0" w:color="auto"/>
        <w:right w:val="none" w:sz="0" w:space="0" w:color="auto"/>
      </w:divBdr>
    </w:div>
    <w:div w:id="926154860">
      <w:bodyDiv w:val="1"/>
      <w:marLeft w:val="0"/>
      <w:marRight w:val="0"/>
      <w:marTop w:val="0"/>
      <w:marBottom w:val="0"/>
      <w:divBdr>
        <w:top w:val="none" w:sz="0" w:space="0" w:color="auto"/>
        <w:left w:val="none" w:sz="0" w:space="0" w:color="auto"/>
        <w:bottom w:val="none" w:sz="0" w:space="0" w:color="auto"/>
        <w:right w:val="none" w:sz="0" w:space="0" w:color="auto"/>
      </w:divBdr>
      <w:divsChild>
        <w:div w:id="2041053752">
          <w:marLeft w:val="0"/>
          <w:marRight w:val="0"/>
          <w:marTop w:val="0"/>
          <w:marBottom w:val="0"/>
          <w:divBdr>
            <w:top w:val="none" w:sz="0" w:space="0" w:color="auto"/>
            <w:left w:val="none" w:sz="0" w:space="0" w:color="auto"/>
            <w:bottom w:val="none" w:sz="0" w:space="0" w:color="auto"/>
            <w:right w:val="none" w:sz="0" w:space="0" w:color="auto"/>
          </w:divBdr>
          <w:divsChild>
            <w:div w:id="1034623097">
              <w:marLeft w:val="0"/>
              <w:marRight w:val="0"/>
              <w:marTop w:val="0"/>
              <w:marBottom w:val="0"/>
              <w:divBdr>
                <w:top w:val="none" w:sz="0" w:space="0" w:color="auto"/>
                <w:left w:val="none" w:sz="0" w:space="0" w:color="auto"/>
                <w:bottom w:val="none" w:sz="0" w:space="0" w:color="auto"/>
                <w:right w:val="none" w:sz="0" w:space="0" w:color="auto"/>
              </w:divBdr>
              <w:divsChild>
                <w:div w:id="1160191850">
                  <w:marLeft w:val="0"/>
                  <w:marRight w:val="0"/>
                  <w:marTop w:val="0"/>
                  <w:marBottom w:val="0"/>
                  <w:divBdr>
                    <w:top w:val="none" w:sz="0" w:space="0" w:color="auto"/>
                    <w:left w:val="none" w:sz="0" w:space="0" w:color="auto"/>
                    <w:bottom w:val="none" w:sz="0" w:space="0" w:color="auto"/>
                    <w:right w:val="none" w:sz="0" w:space="0" w:color="auto"/>
                  </w:divBdr>
                  <w:divsChild>
                    <w:div w:id="32593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160092">
      <w:bodyDiv w:val="1"/>
      <w:marLeft w:val="0"/>
      <w:marRight w:val="0"/>
      <w:marTop w:val="0"/>
      <w:marBottom w:val="0"/>
      <w:divBdr>
        <w:top w:val="none" w:sz="0" w:space="0" w:color="auto"/>
        <w:left w:val="none" w:sz="0" w:space="0" w:color="auto"/>
        <w:bottom w:val="none" w:sz="0" w:space="0" w:color="auto"/>
        <w:right w:val="none" w:sz="0" w:space="0" w:color="auto"/>
      </w:divBdr>
    </w:div>
    <w:div w:id="977682500">
      <w:bodyDiv w:val="1"/>
      <w:marLeft w:val="0"/>
      <w:marRight w:val="0"/>
      <w:marTop w:val="0"/>
      <w:marBottom w:val="0"/>
      <w:divBdr>
        <w:top w:val="none" w:sz="0" w:space="0" w:color="auto"/>
        <w:left w:val="none" w:sz="0" w:space="0" w:color="auto"/>
        <w:bottom w:val="none" w:sz="0" w:space="0" w:color="auto"/>
        <w:right w:val="none" w:sz="0" w:space="0" w:color="auto"/>
      </w:divBdr>
    </w:div>
    <w:div w:id="994602447">
      <w:bodyDiv w:val="1"/>
      <w:marLeft w:val="0"/>
      <w:marRight w:val="0"/>
      <w:marTop w:val="0"/>
      <w:marBottom w:val="0"/>
      <w:divBdr>
        <w:top w:val="none" w:sz="0" w:space="0" w:color="auto"/>
        <w:left w:val="none" w:sz="0" w:space="0" w:color="auto"/>
        <w:bottom w:val="none" w:sz="0" w:space="0" w:color="auto"/>
        <w:right w:val="none" w:sz="0" w:space="0" w:color="auto"/>
      </w:divBdr>
    </w:div>
    <w:div w:id="1048336173">
      <w:bodyDiv w:val="1"/>
      <w:marLeft w:val="0"/>
      <w:marRight w:val="0"/>
      <w:marTop w:val="0"/>
      <w:marBottom w:val="0"/>
      <w:divBdr>
        <w:top w:val="none" w:sz="0" w:space="0" w:color="auto"/>
        <w:left w:val="none" w:sz="0" w:space="0" w:color="auto"/>
        <w:bottom w:val="none" w:sz="0" w:space="0" w:color="auto"/>
        <w:right w:val="none" w:sz="0" w:space="0" w:color="auto"/>
      </w:divBdr>
    </w:div>
    <w:div w:id="1054237431">
      <w:bodyDiv w:val="1"/>
      <w:marLeft w:val="0"/>
      <w:marRight w:val="0"/>
      <w:marTop w:val="0"/>
      <w:marBottom w:val="0"/>
      <w:divBdr>
        <w:top w:val="none" w:sz="0" w:space="0" w:color="auto"/>
        <w:left w:val="none" w:sz="0" w:space="0" w:color="auto"/>
        <w:bottom w:val="none" w:sz="0" w:space="0" w:color="auto"/>
        <w:right w:val="none" w:sz="0" w:space="0" w:color="auto"/>
      </w:divBdr>
    </w:div>
    <w:div w:id="1130593846">
      <w:bodyDiv w:val="1"/>
      <w:marLeft w:val="0"/>
      <w:marRight w:val="0"/>
      <w:marTop w:val="0"/>
      <w:marBottom w:val="0"/>
      <w:divBdr>
        <w:top w:val="none" w:sz="0" w:space="0" w:color="auto"/>
        <w:left w:val="none" w:sz="0" w:space="0" w:color="auto"/>
        <w:bottom w:val="none" w:sz="0" w:space="0" w:color="auto"/>
        <w:right w:val="none" w:sz="0" w:space="0" w:color="auto"/>
      </w:divBdr>
    </w:div>
    <w:div w:id="1166676395">
      <w:bodyDiv w:val="1"/>
      <w:marLeft w:val="0"/>
      <w:marRight w:val="0"/>
      <w:marTop w:val="0"/>
      <w:marBottom w:val="0"/>
      <w:divBdr>
        <w:top w:val="none" w:sz="0" w:space="0" w:color="auto"/>
        <w:left w:val="none" w:sz="0" w:space="0" w:color="auto"/>
        <w:bottom w:val="none" w:sz="0" w:space="0" w:color="auto"/>
        <w:right w:val="none" w:sz="0" w:space="0" w:color="auto"/>
      </w:divBdr>
    </w:div>
    <w:div w:id="1206406923">
      <w:bodyDiv w:val="1"/>
      <w:marLeft w:val="0"/>
      <w:marRight w:val="0"/>
      <w:marTop w:val="0"/>
      <w:marBottom w:val="0"/>
      <w:divBdr>
        <w:top w:val="none" w:sz="0" w:space="0" w:color="auto"/>
        <w:left w:val="none" w:sz="0" w:space="0" w:color="auto"/>
        <w:bottom w:val="none" w:sz="0" w:space="0" w:color="auto"/>
        <w:right w:val="none" w:sz="0" w:space="0" w:color="auto"/>
      </w:divBdr>
    </w:div>
    <w:div w:id="1215581998">
      <w:bodyDiv w:val="1"/>
      <w:marLeft w:val="0"/>
      <w:marRight w:val="0"/>
      <w:marTop w:val="0"/>
      <w:marBottom w:val="0"/>
      <w:divBdr>
        <w:top w:val="none" w:sz="0" w:space="0" w:color="auto"/>
        <w:left w:val="none" w:sz="0" w:space="0" w:color="auto"/>
        <w:bottom w:val="none" w:sz="0" w:space="0" w:color="auto"/>
        <w:right w:val="none" w:sz="0" w:space="0" w:color="auto"/>
      </w:divBdr>
    </w:div>
    <w:div w:id="1275559176">
      <w:bodyDiv w:val="1"/>
      <w:marLeft w:val="0"/>
      <w:marRight w:val="0"/>
      <w:marTop w:val="0"/>
      <w:marBottom w:val="0"/>
      <w:divBdr>
        <w:top w:val="none" w:sz="0" w:space="0" w:color="auto"/>
        <w:left w:val="none" w:sz="0" w:space="0" w:color="auto"/>
        <w:bottom w:val="none" w:sz="0" w:space="0" w:color="auto"/>
        <w:right w:val="none" w:sz="0" w:space="0" w:color="auto"/>
      </w:divBdr>
    </w:div>
    <w:div w:id="1306199167">
      <w:bodyDiv w:val="1"/>
      <w:marLeft w:val="0"/>
      <w:marRight w:val="0"/>
      <w:marTop w:val="0"/>
      <w:marBottom w:val="0"/>
      <w:divBdr>
        <w:top w:val="none" w:sz="0" w:space="0" w:color="auto"/>
        <w:left w:val="none" w:sz="0" w:space="0" w:color="auto"/>
        <w:bottom w:val="none" w:sz="0" w:space="0" w:color="auto"/>
        <w:right w:val="none" w:sz="0" w:space="0" w:color="auto"/>
      </w:divBdr>
    </w:div>
    <w:div w:id="1313103563">
      <w:bodyDiv w:val="1"/>
      <w:marLeft w:val="0"/>
      <w:marRight w:val="0"/>
      <w:marTop w:val="0"/>
      <w:marBottom w:val="0"/>
      <w:divBdr>
        <w:top w:val="none" w:sz="0" w:space="0" w:color="auto"/>
        <w:left w:val="none" w:sz="0" w:space="0" w:color="auto"/>
        <w:bottom w:val="none" w:sz="0" w:space="0" w:color="auto"/>
        <w:right w:val="none" w:sz="0" w:space="0" w:color="auto"/>
      </w:divBdr>
      <w:divsChild>
        <w:div w:id="1795557862">
          <w:marLeft w:val="0"/>
          <w:marRight w:val="0"/>
          <w:marTop w:val="0"/>
          <w:marBottom w:val="0"/>
          <w:divBdr>
            <w:top w:val="none" w:sz="0" w:space="0" w:color="auto"/>
            <w:left w:val="none" w:sz="0" w:space="0" w:color="auto"/>
            <w:bottom w:val="none" w:sz="0" w:space="0" w:color="auto"/>
            <w:right w:val="none" w:sz="0" w:space="0" w:color="auto"/>
          </w:divBdr>
          <w:divsChild>
            <w:div w:id="189612403">
              <w:marLeft w:val="0"/>
              <w:marRight w:val="0"/>
              <w:marTop w:val="0"/>
              <w:marBottom w:val="0"/>
              <w:divBdr>
                <w:top w:val="none" w:sz="0" w:space="0" w:color="auto"/>
                <w:left w:val="none" w:sz="0" w:space="0" w:color="auto"/>
                <w:bottom w:val="none" w:sz="0" w:space="0" w:color="auto"/>
                <w:right w:val="none" w:sz="0" w:space="0" w:color="auto"/>
              </w:divBdr>
              <w:divsChild>
                <w:div w:id="1110667696">
                  <w:marLeft w:val="0"/>
                  <w:marRight w:val="0"/>
                  <w:marTop w:val="0"/>
                  <w:marBottom w:val="0"/>
                  <w:divBdr>
                    <w:top w:val="none" w:sz="0" w:space="0" w:color="auto"/>
                    <w:left w:val="none" w:sz="0" w:space="0" w:color="auto"/>
                    <w:bottom w:val="none" w:sz="0" w:space="0" w:color="auto"/>
                    <w:right w:val="none" w:sz="0" w:space="0" w:color="auto"/>
                  </w:divBdr>
                  <w:divsChild>
                    <w:div w:id="123046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539799">
      <w:bodyDiv w:val="1"/>
      <w:marLeft w:val="0"/>
      <w:marRight w:val="0"/>
      <w:marTop w:val="0"/>
      <w:marBottom w:val="0"/>
      <w:divBdr>
        <w:top w:val="none" w:sz="0" w:space="0" w:color="auto"/>
        <w:left w:val="none" w:sz="0" w:space="0" w:color="auto"/>
        <w:bottom w:val="none" w:sz="0" w:space="0" w:color="auto"/>
        <w:right w:val="none" w:sz="0" w:space="0" w:color="auto"/>
      </w:divBdr>
    </w:div>
    <w:div w:id="1454206629">
      <w:bodyDiv w:val="1"/>
      <w:marLeft w:val="0"/>
      <w:marRight w:val="0"/>
      <w:marTop w:val="0"/>
      <w:marBottom w:val="0"/>
      <w:divBdr>
        <w:top w:val="none" w:sz="0" w:space="0" w:color="auto"/>
        <w:left w:val="none" w:sz="0" w:space="0" w:color="auto"/>
        <w:bottom w:val="none" w:sz="0" w:space="0" w:color="auto"/>
        <w:right w:val="none" w:sz="0" w:space="0" w:color="auto"/>
      </w:divBdr>
    </w:div>
    <w:div w:id="1476068572">
      <w:bodyDiv w:val="1"/>
      <w:marLeft w:val="0"/>
      <w:marRight w:val="0"/>
      <w:marTop w:val="0"/>
      <w:marBottom w:val="0"/>
      <w:divBdr>
        <w:top w:val="none" w:sz="0" w:space="0" w:color="auto"/>
        <w:left w:val="none" w:sz="0" w:space="0" w:color="auto"/>
        <w:bottom w:val="none" w:sz="0" w:space="0" w:color="auto"/>
        <w:right w:val="none" w:sz="0" w:space="0" w:color="auto"/>
      </w:divBdr>
    </w:div>
    <w:div w:id="1509909713">
      <w:bodyDiv w:val="1"/>
      <w:marLeft w:val="0"/>
      <w:marRight w:val="0"/>
      <w:marTop w:val="0"/>
      <w:marBottom w:val="0"/>
      <w:divBdr>
        <w:top w:val="none" w:sz="0" w:space="0" w:color="auto"/>
        <w:left w:val="none" w:sz="0" w:space="0" w:color="auto"/>
        <w:bottom w:val="none" w:sz="0" w:space="0" w:color="auto"/>
        <w:right w:val="none" w:sz="0" w:space="0" w:color="auto"/>
      </w:divBdr>
      <w:divsChild>
        <w:div w:id="1674335357">
          <w:marLeft w:val="0"/>
          <w:marRight w:val="0"/>
          <w:marTop w:val="0"/>
          <w:marBottom w:val="0"/>
          <w:divBdr>
            <w:top w:val="none" w:sz="0" w:space="0" w:color="auto"/>
            <w:left w:val="none" w:sz="0" w:space="0" w:color="auto"/>
            <w:bottom w:val="none" w:sz="0" w:space="0" w:color="auto"/>
            <w:right w:val="none" w:sz="0" w:space="0" w:color="auto"/>
          </w:divBdr>
          <w:divsChild>
            <w:div w:id="69235693">
              <w:marLeft w:val="0"/>
              <w:marRight w:val="0"/>
              <w:marTop w:val="0"/>
              <w:marBottom w:val="0"/>
              <w:divBdr>
                <w:top w:val="none" w:sz="0" w:space="0" w:color="auto"/>
                <w:left w:val="none" w:sz="0" w:space="0" w:color="auto"/>
                <w:bottom w:val="none" w:sz="0" w:space="0" w:color="auto"/>
                <w:right w:val="none" w:sz="0" w:space="0" w:color="auto"/>
              </w:divBdr>
              <w:divsChild>
                <w:div w:id="1519387277">
                  <w:marLeft w:val="0"/>
                  <w:marRight w:val="0"/>
                  <w:marTop w:val="0"/>
                  <w:marBottom w:val="0"/>
                  <w:divBdr>
                    <w:top w:val="none" w:sz="0" w:space="0" w:color="auto"/>
                    <w:left w:val="none" w:sz="0" w:space="0" w:color="auto"/>
                    <w:bottom w:val="none" w:sz="0" w:space="0" w:color="auto"/>
                    <w:right w:val="none" w:sz="0" w:space="0" w:color="auto"/>
                  </w:divBdr>
                  <w:divsChild>
                    <w:div w:id="1715763518">
                      <w:marLeft w:val="0"/>
                      <w:marRight w:val="0"/>
                      <w:marTop w:val="0"/>
                      <w:marBottom w:val="0"/>
                      <w:divBdr>
                        <w:top w:val="none" w:sz="0" w:space="0" w:color="auto"/>
                        <w:left w:val="none" w:sz="0" w:space="0" w:color="auto"/>
                        <w:bottom w:val="none" w:sz="0" w:space="0" w:color="auto"/>
                        <w:right w:val="none" w:sz="0" w:space="0" w:color="auto"/>
                      </w:divBdr>
                    </w:div>
                  </w:divsChild>
                </w:div>
                <w:div w:id="1340696780">
                  <w:marLeft w:val="0"/>
                  <w:marRight w:val="0"/>
                  <w:marTop w:val="0"/>
                  <w:marBottom w:val="0"/>
                  <w:divBdr>
                    <w:top w:val="none" w:sz="0" w:space="0" w:color="auto"/>
                    <w:left w:val="none" w:sz="0" w:space="0" w:color="auto"/>
                    <w:bottom w:val="none" w:sz="0" w:space="0" w:color="auto"/>
                    <w:right w:val="none" w:sz="0" w:space="0" w:color="auto"/>
                  </w:divBdr>
                  <w:divsChild>
                    <w:div w:id="161312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625675">
      <w:bodyDiv w:val="1"/>
      <w:marLeft w:val="0"/>
      <w:marRight w:val="0"/>
      <w:marTop w:val="0"/>
      <w:marBottom w:val="0"/>
      <w:divBdr>
        <w:top w:val="none" w:sz="0" w:space="0" w:color="auto"/>
        <w:left w:val="none" w:sz="0" w:space="0" w:color="auto"/>
        <w:bottom w:val="none" w:sz="0" w:space="0" w:color="auto"/>
        <w:right w:val="none" w:sz="0" w:space="0" w:color="auto"/>
      </w:divBdr>
    </w:div>
    <w:div w:id="1622151695">
      <w:bodyDiv w:val="1"/>
      <w:marLeft w:val="0"/>
      <w:marRight w:val="0"/>
      <w:marTop w:val="0"/>
      <w:marBottom w:val="0"/>
      <w:divBdr>
        <w:top w:val="none" w:sz="0" w:space="0" w:color="auto"/>
        <w:left w:val="none" w:sz="0" w:space="0" w:color="auto"/>
        <w:bottom w:val="none" w:sz="0" w:space="0" w:color="auto"/>
        <w:right w:val="none" w:sz="0" w:space="0" w:color="auto"/>
      </w:divBdr>
      <w:divsChild>
        <w:div w:id="700518230">
          <w:marLeft w:val="0"/>
          <w:marRight w:val="0"/>
          <w:marTop w:val="0"/>
          <w:marBottom w:val="0"/>
          <w:divBdr>
            <w:top w:val="none" w:sz="0" w:space="0" w:color="auto"/>
            <w:left w:val="none" w:sz="0" w:space="0" w:color="auto"/>
            <w:bottom w:val="none" w:sz="0" w:space="0" w:color="auto"/>
            <w:right w:val="none" w:sz="0" w:space="0" w:color="auto"/>
          </w:divBdr>
          <w:divsChild>
            <w:div w:id="15079453">
              <w:marLeft w:val="0"/>
              <w:marRight w:val="0"/>
              <w:marTop w:val="0"/>
              <w:marBottom w:val="0"/>
              <w:divBdr>
                <w:top w:val="none" w:sz="0" w:space="0" w:color="auto"/>
                <w:left w:val="none" w:sz="0" w:space="0" w:color="auto"/>
                <w:bottom w:val="none" w:sz="0" w:space="0" w:color="auto"/>
                <w:right w:val="none" w:sz="0" w:space="0" w:color="auto"/>
              </w:divBdr>
              <w:divsChild>
                <w:div w:id="161357996">
                  <w:marLeft w:val="0"/>
                  <w:marRight w:val="0"/>
                  <w:marTop w:val="0"/>
                  <w:marBottom w:val="0"/>
                  <w:divBdr>
                    <w:top w:val="none" w:sz="0" w:space="0" w:color="auto"/>
                    <w:left w:val="none" w:sz="0" w:space="0" w:color="auto"/>
                    <w:bottom w:val="none" w:sz="0" w:space="0" w:color="auto"/>
                    <w:right w:val="none" w:sz="0" w:space="0" w:color="auto"/>
                  </w:divBdr>
                  <w:divsChild>
                    <w:div w:id="139003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820419">
      <w:bodyDiv w:val="1"/>
      <w:marLeft w:val="0"/>
      <w:marRight w:val="0"/>
      <w:marTop w:val="0"/>
      <w:marBottom w:val="0"/>
      <w:divBdr>
        <w:top w:val="none" w:sz="0" w:space="0" w:color="auto"/>
        <w:left w:val="none" w:sz="0" w:space="0" w:color="auto"/>
        <w:bottom w:val="none" w:sz="0" w:space="0" w:color="auto"/>
        <w:right w:val="none" w:sz="0" w:space="0" w:color="auto"/>
      </w:divBdr>
    </w:div>
    <w:div w:id="1661350198">
      <w:bodyDiv w:val="1"/>
      <w:marLeft w:val="0"/>
      <w:marRight w:val="0"/>
      <w:marTop w:val="0"/>
      <w:marBottom w:val="0"/>
      <w:divBdr>
        <w:top w:val="none" w:sz="0" w:space="0" w:color="auto"/>
        <w:left w:val="none" w:sz="0" w:space="0" w:color="auto"/>
        <w:bottom w:val="none" w:sz="0" w:space="0" w:color="auto"/>
        <w:right w:val="none" w:sz="0" w:space="0" w:color="auto"/>
      </w:divBdr>
    </w:div>
    <w:div w:id="1723282808">
      <w:bodyDiv w:val="1"/>
      <w:marLeft w:val="0"/>
      <w:marRight w:val="0"/>
      <w:marTop w:val="0"/>
      <w:marBottom w:val="0"/>
      <w:divBdr>
        <w:top w:val="none" w:sz="0" w:space="0" w:color="auto"/>
        <w:left w:val="none" w:sz="0" w:space="0" w:color="auto"/>
        <w:bottom w:val="none" w:sz="0" w:space="0" w:color="auto"/>
        <w:right w:val="none" w:sz="0" w:space="0" w:color="auto"/>
      </w:divBdr>
    </w:div>
    <w:div w:id="1727336856">
      <w:bodyDiv w:val="1"/>
      <w:marLeft w:val="0"/>
      <w:marRight w:val="0"/>
      <w:marTop w:val="0"/>
      <w:marBottom w:val="0"/>
      <w:divBdr>
        <w:top w:val="none" w:sz="0" w:space="0" w:color="auto"/>
        <w:left w:val="none" w:sz="0" w:space="0" w:color="auto"/>
        <w:bottom w:val="none" w:sz="0" w:space="0" w:color="auto"/>
        <w:right w:val="none" w:sz="0" w:space="0" w:color="auto"/>
      </w:divBdr>
    </w:div>
    <w:div w:id="1751733343">
      <w:bodyDiv w:val="1"/>
      <w:marLeft w:val="0"/>
      <w:marRight w:val="0"/>
      <w:marTop w:val="0"/>
      <w:marBottom w:val="0"/>
      <w:divBdr>
        <w:top w:val="none" w:sz="0" w:space="0" w:color="auto"/>
        <w:left w:val="none" w:sz="0" w:space="0" w:color="auto"/>
        <w:bottom w:val="none" w:sz="0" w:space="0" w:color="auto"/>
        <w:right w:val="none" w:sz="0" w:space="0" w:color="auto"/>
      </w:divBdr>
      <w:divsChild>
        <w:div w:id="1950309282">
          <w:marLeft w:val="0"/>
          <w:marRight w:val="0"/>
          <w:marTop w:val="0"/>
          <w:marBottom w:val="0"/>
          <w:divBdr>
            <w:top w:val="none" w:sz="0" w:space="0" w:color="auto"/>
            <w:left w:val="none" w:sz="0" w:space="0" w:color="auto"/>
            <w:bottom w:val="none" w:sz="0" w:space="0" w:color="auto"/>
            <w:right w:val="none" w:sz="0" w:space="0" w:color="auto"/>
          </w:divBdr>
          <w:divsChild>
            <w:div w:id="869680609">
              <w:marLeft w:val="0"/>
              <w:marRight w:val="0"/>
              <w:marTop w:val="0"/>
              <w:marBottom w:val="0"/>
              <w:divBdr>
                <w:top w:val="none" w:sz="0" w:space="0" w:color="auto"/>
                <w:left w:val="none" w:sz="0" w:space="0" w:color="auto"/>
                <w:bottom w:val="none" w:sz="0" w:space="0" w:color="auto"/>
                <w:right w:val="none" w:sz="0" w:space="0" w:color="auto"/>
              </w:divBdr>
              <w:divsChild>
                <w:div w:id="23031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056711">
      <w:bodyDiv w:val="1"/>
      <w:marLeft w:val="0"/>
      <w:marRight w:val="0"/>
      <w:marTop w:val="0"/>
      <w:marBottom w:val="0"/>
      <w:divBdr>
        <w:top w:val="none" w:sz="0" w:space="0" w:color="auto"/>
        <w:left w:val="none" w:sz="0" w:space="0" w:color="auto"/>
        <w:bottom w:val="none" w:sz="0" w:space="0" w:color="auto"/>
        <w:right w:val="none" w:sz="0" w:space="0" w:color="auto"/>
      </w:divBdr>
    </w:div>
    <w:div w:id="1784960464">
      <w:bodyDiv w:val="1"/>
      <w:marLeft w:val="0"/>
      <w:marRight w:val="0"/>
      <w:marTop w:val="0"/>
      <w:marBottom w:val="0"/>
      <w:divBdr>
        <w:top w:val="none" w:sz="0" w:space="0" w:color="auto"/>
        <w:left w:val="none" w:sz="0" w:space="0" w:color="auto"/>
        <w:bottom w:val="none" w:sz="0" w:space="0" w:color="auto"/>
        <w:right w:val="none" w:sz="0" w:space="0" w:color="auto"/>
      </w:divBdr>
    </w:div>
    <w:div w:id="1788310959">
      <w:bodyDiv w:val="1"/>
      <w:marLeft w:val="0"/>
      <w:marRight w:val="0"/>
      <w:marTop w:val="0"/>
      <w:marBottom w:val="0"/>
      <w:divBdr>
        <w:top w:val="none" w:sz="0" w:space="0" w:color="auto"/>
        <w:left w:val="none" w:sz="0" w:space="0" w:color="auto"/>
        <w:bottom w:val="none" w:sz="0" w:space="0" w:color="auto"/>
        <w:right w:val="none" w:sz="0" w:space="0" w:color="auto"/>
      </w:divBdr>
    </w:div>
    <w:div w:id="1801532591">
      <w:bodyDiv w:val="1"/>
      <w:marLeft w:val="0"/>
      <w:marRight w:val="0"/>
      <w:marTop w:val="0"/>
      <w:marBottom w:val="0"/>
      <w:divBdr>
        <w:top w:val="none" w:sz="0" w:space="0" w:color="auto"/>
        <w:left w:val="none" w:sz="0" w:space="0" w:color="auto"/>
        <w:bottom w:val="none" w:sz="0" w:space="0" w:color="auto"/>
        <w:right w:val="none" w:sz="0" w:space="0" w:color="auto"/>
      </w:divBdr>
    </w:div>
    <w:div w:id="1837839728">
      <w:bodyDiv w:val="1"/>
      <w:marLeft w:val="0"/>
      <w:marRight w:val="0"/>
      <w:marTop w:val="0"/>
      <w:marBottom w:val="0"/>
      <w:divBdr>
        <w:top w:val="none" w:sz="0" w:space="0" w:color="auto"/>
        <w:left w:val="none" w:sz="0" w:space="0" w:color="auto"/>
        <w:bottom w:val="none" w:sz="0" w:space="0" w:color="auto"/>
        <w:right w:val="none" w:sz="0" w:space="0" w:color="auto"/>
      </w:divBdr>
      <w:divsChild>
        <w:div w:id="1510171127">
          <w:marLeft w:val="0"/>
          <w:marRight w:val="0"/>
          <w:marTop w:val="0"/>
          <w:marBottom w:val="0"/>
          <w:divBdr>
            <w:top w:val="none" w:sz="0" w:space="0" w:color="auto"/>
            <w:left w:val="none" w:sz="0" w:space="0" w:color="auto"/>
            <w:bottom w:val="none" w:sz="0" w:space="0" w:color="auto"/>
            <w:right w:val="none" w:sz="0" w:space="0" w:color="auto"/>
          </w:divBdr>
          <w:divsChild>
            <w:div w:id="633948908">
              <w:marLeft w:val="0"/>
              <w:marRight w:val="0"/>
              <w:marTop w:val="0"/>
              <w:marBottom w:val="0"/>
              <w:divBdr>
                <w:top w:val="none" w:sz="0" w:space="0" w:color="auto"/>
                <w:left w:val="none" w:sz="0" w:space="0" w:color="auto"/>
                <w:bottom w:val="none" w:sz="0" w:space="0" w:color="auto"/>
                <w:right w:val="none" w:sz="0" w:space="0" w:color="auto"/>
              </w:divBdr>
              <w:divsChild>
                <w:div w:id="437456624">
                  <w:marLeft w:val="0"/>
                  <w:marRight w:val="0"/>
                  <w:marTop w:val="0"/>
                  <w:marBottom w:val="0"/>
                  <w:divBdr>
                    <w:top w:val="none" w:sz="0" w:space="0" w:color="auto"/>
                    <w:left w:val="none" w:sz="0" w:space="0" w:color="auto"/>
                    <w:bottom w:val="none" w:sz="0" w:space="0" w:color="auto"/>
                    <w:right w:val="none" w:sz="0" w:space="0" w:color="auto"/>
                  </w:divBdr>
                  <w:divsChild>
                    <w:div w:id="139508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896828">
      <w:bodyDiv w:val="1"/>
      <w:marLeft w:val="0"/>
      <w:marRight w:val="0"/>
      <w:marTop w:val="0"/>
      <w:marBottom w:val="0"/>
      <w:divBdr>
        <w:top w:val="none" w:sz="0" w:space="0" w:color="auto"/>
        <w:left w:val="none" w:sz="0" w:space="0" w:color="auto"/>
        <w:bottom w:val="none" w:sz="0" w:space="0" w:color="auto"/>
        <w:right w:val="none" w:sz="0" w:space="0" w:color="auto"/>
      </w:divBdr>
    </w:div>
    <w:div w:id="1906598504">
      <w:bodyDiv w:val="1"/>
      <w:marLeft w:val="0"/>
      <w:marRight w:val="0"/>
      <w:marTop w:val="0"/>
      <w:marBottom w:val="0"/>
      <w:divBdr>
        <w:top w:val="none" w:sz="0" w:space="0" w:color="auto"/>
        <w:left w:val="none" w:sz="0" w:space="0" w:color="auto"/>
        <w:bottom w:val="none" w:sz="0" w:space="0" w:color="auto"/>
        <w:right w:val="none" w:sz="0" w:space="0" w:color="auto"/>
      </w:divBdr>
    </w:div>
    <w:div w:id="1934510771">
      <w:bodyDiv w:val="1"/>
      <w:marLeft w:val="0"/>
      <w:marRight w:val="0"/>
      <w:marTop w:val="0"/>
      <w:marBottom w:val="0"/>
      <w:divBdr>
        <w:top w:val="none" w:sz="0" w:space="0" w:color="auto"/>
        <w:left w:val="none" w:sz="0" w:space="0" w:color="auto"/>
        <w:bottom w:val="none" w:sz="0" w:space="0" w:color="auto"/>
        <w:right w:val="none" w:sz="0" w:space="0" w:color="auto"/>
      </w:divBdr>
    </w:div>
    <w:div w:id="1935044468">
      <w:bodyDiv w:val="1"/>
      <w:marLeft w:val="0"/>
      <w:marRight w:val="0"/>
      <w:marTop w:val="0"/>
      <w:marBottom w:val="0"/>
      <w:divBdr>
        <w:top w:val="none" w:sz="0" w:space="0" w:color="auto"/>
        <w:left w:val="none" w:sz="0" w:space="0" w:color="auto"/>
        <w:bottom w:val="none" w:sz="0" w:space="0" w:color="auto"/>
        <w:right w:val="none" w:sz="0" w:space="0" w:color="auto"/>
      </w:divBdr>
    </w:div>
    <w:div w:id="1940604778">
      <w:bodyDiv w:val="1"/>
      <w:marLeft w:val="0"/>
      <w:marRight w:val="0"/>
      <w:marTop w:val="0"/>
      <w:marBottom w:val="0"/>
      <w:divBdr>
        <w:top w:val="none" w:sz="0" w:space="0" w:color="auto"/>
        <w:left w:val="none" w:sz="0" w:space="0" w:color="auto"/>
        <w:bottom w:val="none" w:sz="0" w:space="0" w:color="auto"/>
        <w:right w:val="none" w:sz="0" w:space="0" w:color="auto"/>
      </w:divBdr>
    </w:div>
    <w:div w:id="1951668020">
      <w:bodyDiv w:val="1"/>
      <w:marLeft w:val="0"/>
      <w:marRight w:val="0"/>
      <w:marTop w:val="0"/>
      <w:marBottom w:val="0"/>
      <w:divBdr>
        <w:top w:val="none" w:sz="0" w:space="0" w:color="auto"/>
        <w:left w:val="none" w:sz="0" w:space="0" w:color="auto"/>
        <w:bottom w:val="none" w:sz="0" w:space="0" w:color="auto"/>
        <w:right w:val="none" w:sz="0" w:space="0" w:color="auto"/>
      </w:divBdr>
    </w:div>
    <w:div w:id="1997874424">
      <w:bodyDiv w:val="1"/>
      <w:marLeft w:val="0"/>
      <w:marRight w:val="0"/>
      <w:marTop w:val="0"/>
      <w:marBottom w:val="0"/>
      <w:divBdr>
        <w:top w:val="none" w:sz="0" w:space="0" w:color="auto"/>
        <w:left w:val="none" w:sz="0" w:space="0" w:color="auto"/>
        <w:bottom w:val="none" w:sz="0" w:space="0" w:color="auto"/>
        <w:right w:val="none" w:sz="0" w:space="0" w:color="auto"/>
      </w:divBdr>
    </w:div>
    <w:div w:id="2020278302">
      <w:bodyDiv w:val="1"/>
      <w:marLeft w:val="0"/>
      <w:marRight w:val="0"/>
      <w:marTop w:val="0"/>
      <w:marBottom w:val="0"/>
      <w:divBdr>
        <w:top w:val="none" w:sz="0" w:space="0" w:color="auto"/>
        <w:left w:val="none" w:sz="0" w:space="0" w:color="auto"/>
        <w:bottom w:val="none" w:sz="0" w:space="0" w:color="auto"/>
        <w:right w:val="none" w:sz="0" w:space="0" w:color="auto"/>
      </w:divBdr>
    </w:div>
    <w:div w:id="2028947594">
      <w:bodyDiv w:val="1"/>
      <w:marLeft w:val="0"/>
      <w:marRight w:val="0"/>
      <w:marTop w:val="0"/>
      <w:marBottom w:val="0"/>
      <w:divBdr>
        <w:top w:val="none" w:sz="0" w:space="0" w:color="auto"/>
        <w:left w:val="none" w:sz="0" w:space="0" w:color="auto"/>
        <w:bottom w:val="none" w:sz="0" w:space="0" w:color="auto"/>
        <w:right w:val="none" w:sz="0" w:space="0" w:color="auto"/>
      </w:divBdr>
    </w:div>
    <w:div w:id="2124884279">
      <w:bodyDiv w:val="1"/>
      <w:marLeft w:val="0"/>
      <w:marRight w:val="0"/>
      <w:marTop w:val="0"/>
      <w:marBottom w:val="0"/>
      <w:divBdr>
        <w:top w:val="none" w:sz="0" w:space="0" w:color="auto"/>
        <w:left w:val="none" w:sz="0" w:space="0" w:color="auto"/>
        <w:bottom w:val="none" w:sz="0" w:space="0" w:color="auto"/>
        <w:right w:val="none" w:sz="0" w:space="0" w:color="auto"/>
      </w:divBdr>
    </w:div>
    <w:div w:id="2143644825">
      <w:bodyDiv w:val="1"/>
      <w:marLeft w:val="0"/>
      <w:marRight w:val="0"/>
      <w:marTop w:val="0"/>
      <w:marBottom w:val="0"/>
      <w:divBdr>
        <w:top w:val="none" w:sz="0" w:space="0" w:color="auto"/>
        <w:left w:val="none" w:sz="0" w:space="0" w:color="auto"/>
        <w:bottom w:val="none" w:sz="0" w:space="0" w:color="auto"/>
        <w:right w:val="none" w:sz="0" w:space="0" w:color="auto"/>
      </w:divBdr>
    </w:div>
    <w:div w:id="2146461761">
      <w:bodyDiv w:val="1"/>
      <w:marLeft w:val="0"/>
      <w:marRight w:val="0"/>
      <w:marTop w:val="0"/>
      <w:marBottom w:val="0"/>
      <w:divBdr>
        <w:top w:val="none" w:sz="0" w:space="0" w:color="auto"/>
        <w:left w:val="none" w:sz="0" w:space="0" w:color="auto"/>
        <w:bottom w:val="none" w:sz="0" w:space="0" w:color="auto"/>
        <w:right w:val="none" w:sz="0" w:space="0" w:color="auto"/>
      </w:divBdr>
      <w:divsChild>
        <w:div w:id="487214462">
          <w:marLeft w:val="0"/>
          <w:marRight w:val="0"/>
          <w:marTop w:val="0"/>
          <w:marBottom w:val="0"/>
          <w:divBdr>
            <w:top w:val="none" w:sz="0" w:space="0" w:color="auto"/>
            <w:left w:val="none" w:sz="0" w:space="0" w:color="auto"/>
            <w:bottom w:val="none" w:sz="0" w:space="0" w:color="auto"/>
            <w:right w:val="none" w:sz="0" w:space="0" w:color="auto"/>
          </w:divBdr>
          <w:divsChild>
            <w:div w:id="1205556254">
              <w:marLeft w:val="0"/>
              <w:marRight w:val="0"/>
              <w:marTop w:val="0"/>
              <w:marBottom w:val="0"/>
              <w:divBdr>
                <w:top w:val="none" w:sz="0" w:space="0" w:color="auto"/>
                <w:left w:val="none" w:sz="0" w:space="0" w:color="auto"/>
                <w:bottom w:val="none" w:sz="0" w:space="0" w:color="auto"/>
                <w:right w:val="none" w:sz="0" w:space="0" w:color="auto"/>
              </w:divBdr>
              <w:divsChild>
                <w:div w:id="1634628705">
                  <w:marLeft w:val="0"/>
                  <w:marRight w:val="0"/>
                  <w:marTop w:val="0"/>
                  <w:marBottom w:val="0"/>
                  <w:divBdr>
                    <w:top w:val="none" w:sz="0" w:space="0" w:color="auto"/>
                    <w:left w:val="none" w:sz="0" w:space="0" w:color="auto"/>
                    <w:bottom w:val="none" w:sz="0" w:space="0" w:color="auto"/>
                    <w:right w:val="none" w:sz="0" w:space="0" w:color="auto"/>
                  </w:divBdr>
                </w:div>
                <w:div w:id="143473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mon.gov.ua/ua/npa/pro-zatverdzhennya-tipovoyi-osvitnoyi-programi-profilnoyi-serednoyi-osviti-zakladiv-osviti-sho-zdijsnyuyut-pidgotovku-molodshih-specialistiv-na-osnovi-bazovoyi-zagalnoyi-serednoyi-osvit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on.gov.ua/storage/app/media/vishcha-osvita/zatverdzeni%20standarty/2019/05/28/072-finansi-bankivska-sprava-ta-strakhuvannya-bakalavr.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1341-2011-%D0%BF" TargetMode="External"/><Relationship Id="rId5" Type="http://schemas.openxmlformats.org/officeDocument/2006/relationships/webSettings" Target="webSettings.xml"/><Relationship Id="rId15" Type="http://schemas.openxmlformats.org/officeDocument/2006/relationships/hyperlink" Target="http://www.ehea.info/Upload/document/ministerial%20declarations/EHEAParis2018%20Communique%20AppendixIII%20952778.pdf" TargetMode="Externa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zakon.rada.gov.ua/rada/show/va327609-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FCF9A-DEF7-4382-975F-6ECA7175C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19</Pages>
  <Words>19268</Words>
  <Characters>10983</Characters>
  <Application>Microsoft Office Word</Application>
  <DocSecurity>0</DocSecurity>
  <Lines>91</Lines>
  <Paragraphs>60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30191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Didusenko S.</cp:lastModifiedBy>
  <cp:revision>16</cp:revision>
  <cp:lastPrinted>2021-06-11T10:25:00Z</cp:lastPrinted>
  <dcterms:created xsi:type="dcterms:W3CDTF">2021-06-11T09:02:00Z</dcterms:created>
  <dcterms:modified xsi:type="dcterms:W3CDTF">2021-07-08T10:35:00Z</dcterms:modified>
</cp:coreProperties>
</file>