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79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 w:before="2"/>
        <w:ind w:right="2426" w:firstLine="240"/>
      </w:pPr>
      <w:r>
        <w:rPr/>
        <w:t>Фаховий</w:t>
      </w:r>
      <w:r>
        <w:rPr>
          <w:spacing w:val="-12"/>
        </w:rPr>
        <w:t> </w:t>
      </w:r>
      <w:r>
        <w:rPr/>
        <w:t>молодший</w:t>
      </w:r>
      <w:r>
        <w:rPr>
          <w:spacing w:val="-12"/>
        </w:rPr>
        <w:t> </w:t>
      </w:r>
      <w:r>
        <w:rPr/>
        <w:t>бакалавр,</w:t>
      </w:r>
      <w:r>
        <w:rPr>
          <w:spacing w:val="-13"/>
        </w:rPr>
        <w:t> </w:t>
      </w:r>
      <w:r>
        <w:rPr/>
        <w:t>Денна,</w:t>
      </w:r>
      <w:r>
        <w:rPr>
          <w:spacing w:val="-13"/>
        </w:rPr>
        <w:t> </w:t>
      </w:r>
      <w:r>
        <w:rPr/>
        <w:t>H6</w:t>
      </w:r>
      <w:r>
        <w:rPr>
          <w:spacing w:val="-12"/>
        </w:rPr>
        <w:t> </w:t>
      </w:r>
      <w:r>
        <w:rPr/>
        <w:t>Ветеринарна медицина, Ветеринарна медицина 1 курс на основі Кваліфікованого робітника, За кошти державного або</w:t>
      </w:r>
    </w:p>
    <w:p>
      <w:pPr>
        <w:pStyle w:val="BodyText"/>
        <w:spacing w:line="265" w:lineRule="exact"/>
      </w:pPr>
      <w:r>
        <w:rPr>
          <w:spacing w:val="-2"/>
        </w:rPr>
        <w:t>регіонального</w:t>
      </w:r>
      <w:r>
        <w:rPr>
          <w:spacing w:val="-4"/>
        </w:rPr>
        <w:t> </w:t>
      </w:r>
      <w:r>
        <w:rPr>
          <w:spacing w:val="-2"/>
        </w:rPr>
        <w:t>замовлення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05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05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05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3" w:lineRule="exact" w:before="0"/>
              <w:ind w:right="38"/>
              <w:jc w:val="center"/>
              <w:rPr>
                <w:sz w:val="20"/>
              </w:rPr>
            </w:pPr>
            <w:r>
              <w:rPr>
                <w:sz w:val="20"/>
              </w:rPr>
              <w:t>Ознака </w:t>
            </w:r>
            <w:r>
              <w:rPr>
                <w:spacing w:val="-2"/>
                <w:sz w:val="20"/>
              </w:rPr>
              <w:t>особливих</w:t>
            </w:r>
          </w:p>
          <w:p>
            <w:pPr>
              <w:pStyle w:val="TableParagraph"/>
              <w:spacing w:line="222" w:lineRule="exact" w:before="0"/>
              <w:ind w:left="482" w:right="462" w:hanging="65"/>
              <w:jc w:val="center"/>
              <w:rPr>
                <w:sz w:val="20"/>
              </w:rPr>
            </w:pPr>
            <w:r>
              <w:rPr>
                <w:sz w:val="20"/>
              </w:rPr>
              <w:t>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Щербина Вадим </w:t>
            </w:r>
            <w:r>
              <w:rPr>
                <w:spacing w:val="-2"/>
                <w:sz w:val="20"/>
              </w:rPr>
              <w:t>Михайлович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159,000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Виджак Сергій </w:t>
            </w:r>
            <w:r>
              <w:rPr>
                <w:spacing w:val="-2"/>
                <w:sz w:val="20"/>
              </w:rPr>
              <w:t>Миколайович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151,000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46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2025-08-08T12:32:07Z</dcterms:created>
  <dcterms:modified xsi:type="dcterms:W3CDTF">2025-08-08T12:32:07Z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