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 молодший бакалавр, Заочна, D1 Облік і оподаткування,</w:t>
      </w:r>
      <w:r>
        <w:rPr>
          <w:spacing w:val="-12"/>
        </w:rPr>
        <w:t> </w:t>
      </w:r>
      <w:r>
        <w:rPr/>
        <w:t>Облік</w:t>
      </w:r>
      <w:r>
        <w:rPr>
          <w:spacing w:val="-15"/>
        </w:rPr>
        <w:t> </w:t>
      </w:r>
      <w:r>
        <w:rPr/>
        <w:t>і</w:t>
      </w:r>
      <w:r>
        <w:rPr>
          <w:spacing w:val="-11"/>
        </w:rPr>
        <w:t> </w:t>
      </w:r>
      <w:r>
        <w:rPr/>
        <w:t>оподаткування</w:t>
      </w:r>
      <w:r>
        <w:rPr>
          <w:spacing w:val="-11"/>
        </w:rPr>
        <w:t> </w:t>
      </w:r>
      <w:r>
        <w:rPr/>
        <w:t>заочне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курс,</w:t>
      </w:r>
      <w:r>
        <w:rPr>
          <w:spacing w:val="-12"/>
        </w:rPr>
        <w:t> </w:t>
      </w:r>
      <w:r>
        <w:rPr/>
        <w:t>За кошти фізичних 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Дзюрман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Назарій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Ярославович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Легедза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Назарій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Ігорович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Чміль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Божена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Денисяк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Ірина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Богданівна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Микита Оксана </w:t>
            </w:r>
            <w:r>
              <w:rPr>
                <w:spacing w:val="-2"/>
                <w:sz w:val="20"/>
              </w:rPr>
              <w:t>Богданівна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139,000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891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2025-08-08T13:28:39Z</dcterms:created>
  <dcterms:modified xsi:type="dcterms:W3CDTF">2025-08-08T13:28:39Z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